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hAnsi="Arial" w:cs="Arial"/>
        </w:rPr>
        <w:id w:val="-1967813399"/>
        <w:docPartObj>
          <w:docPartGallery w:val="Cover Pages"/>
          <w:docPartUnique/>
        </w:docPartObj>
      </w:sdtPr>
      <w:sdtEndPr>
        <w:rPr>
          <w:sz w:val="20"/>
          <w:szCs w:val="20"/>
        </w:rPr>
      </w:sdtEndPr>
      <w:sdtContent>
        <w:p w:rsidR="00AD667F" w:rsidRPr="00B458D2" w:rsidRDefault="00AD667F" w:rsidP="00AD667F">
          <w:pPr>
            <w:rPr>
              <w:rFonts w:ascii="Arial" w:hAnsi="Arial" w:cs="Arial"/>
            </w:rPr>
          </w:pPr>
          <w:r w:rsidRPr="00B458D2">
            <w:rPr>
              <w:rFonts w:ascii="Arial" w:hAnsi="Arial" w:cs="Arial"/>
              <w:noProof/>
              <w:lang w:eastAsia="es-MX"/>
            </w:rPr>
            <w:drawing>
              <wp:anchor distT="0" distB="0" distL="114300" distR="114300" simplePos="0" relativeHeight="251679744" behindDoc="1" locked="0" layoutInCell="1" allowOverlap="1" wp14:anchorId="71233089" wp14:editId="6E09E23D">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060"/>
            <w:gridCol w:w="1964"/>
            <w:gridCol w:w="3246"/>
          </w:tblGrid>
          <w:tr w:rsidR="00AD667F" w:rsidRPr="00B458D2" w:rsidTr="009F1F00">
            <w:tc>
              <w:tcPr>
                <w:tcW w:w="4249" w:type="dxa"/>
                <w:tcBorders>
                  <w:bottom w:val="single" w:sz="18" w:space="0" w:color="808080" w:themeColor="background1" w:themeShade="80"/>
                  <w:right w:val="single" w:sz="18" w:space="0" w:color="808080" w:themeColor="background1" w:themeShade="80"/>
                </w:tcBorders>
                <w:vAlign w:val="center"/>
              </w:tcPr>
              <w:p w:rsidR="00AD667F" w:rsidRPr="00B458D2" w:rsidRDefault="00AD667F" w:rsidP="00210B68">
                <w:pPr>
                  <w:pStyle w:val="Sinespaciado"/>
                  <w:rPr>
                    <w:rFonts w:ascii="Arial" w:eastAsiaTheme="majorEastAsia" w:hAnsi="Arial" w:cs="Arial"/>
                    <w:sz w:val="76"/>
                    <w:szCs w:val="76"/>
                  </w:rPr>
                </w:pPr>
                <w:r w:rsidRPr="00B458D2">
                  <w:rPr>
                    <w:rFonts w:ascii="Arial" w:eastAsiaTheme="majorEastAsia" w:hAnsi="Arial" w:cs="Arial"/>
                    <w:sz w:val="52"/>
                    <w:szCs w:val="76"/>
                  </w:rPr>
                  <w:t xml:space="preserve">Departamento de </w:t>
                </w:r>
                <w:r w:rsidR="00210B68">
                  <w:rPr>
                    <w:rFonts w:ascii="Arial" w:eastAsiaTheme="majorEastAsia" w:hAnsi="Arial" w:cs="Arial"/>
                    <w:sz w:val="52"/>
                    <w:szCs w:val="76"/>
                  </w:rPr>
                  <w:t>Comunicación Social</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Arial" w:eastAsiaTheme="majorEastAsia" w:hAnsi="Arial" w:cs="Arial"/>
                    <w:sz w:val="36"/>
                    <w:szCs w:val="36"/>
                  </w:rPr>
                  <w:alias w:val="Fecha"/>
                  <w:id w:val="276713165"/>
                  <w:dataBinding w:prefixMappings="xmlns:ns0='http://schemas.microsoft.com/office/2006/coverPageProps'" w:xpath="/ns0:CoverPageProperties[1]/ns0:PublishDate[1]" w:storeItemID="{55AF091B-3C7A-41E3-B477-F2FDAA23CFDA}"/>
                  <w:date w:fullDate="2017-05-26T00:00:00Z">
                    <w:dateFormat w:val="MMMM d"/>
                    <w:lid w:val="es-ES"/>
                    <w:storeMappedDataAs w:val="dateTime"/>
                    <w:calendar w:val="gregorian"/>
                  </w:date>
                </w:sdtPr>
                <w:sdtEndPr/>
                <w:sdtContent>
                  <w:p w:rsidR="00AD667F" w:rsidRPr="00B458D2" w:rsidRDefault="00D10E11" w:rsidP="009F1F00">
                    <w:pPr>
                      <w:pStyle w:val="Sinespaciado"/>
                      <w:rPr>
                        <w:rFonts w:ascii="Arial" w:eastAsiaTheme="majorEastAsia" w:hAnsi="Arial" w:cs="Arial"/>
                        <w:sz w:val="36"/>
                        <w:szCs w:val="36"/>
                      </w:rPr>
                    </w:pPr>
                    <w:r>
                      <w:rPr>
                        <w:rFonts w:ascii="Arial" w:eastAsiaTheme="majorEastAsia" w:hAnsi="Arial" w:cs="Arial"/>
                        <w:sz w:val="36"/>
                        <w:szCs w:val="36"/>
                        <w:lang w:val="es-ES"/>
                      </w:rPr>
                      <w:t>mayo 26</w:t>
                    </w:r>
                  </w:p>
                </w:sdtContent>
              </w:sdt>
              <w:sdt>
                <w:sdtPr>
                  <w:rPr>
                    <w:rFonts w:ascii="Arial" w:hAnsi="Arial" w:cs="Arial"/>
                    <w:color w:val="D363AB"/>
                    <w:sz w:val="200"/>
                    <w:szCs w:val="200"/>
                  </w:rPr>
                  <w:alias w:val="Año"/>
                  <w:id w:val="276713170"/>
                  <w:dataBinding w:prefixMappings="xmlns:ns0='http://schemas.microsoft.com/office/2006/coverPageProps'" w:xpath="/ns0:CoverPageProperties[1]/ns0:PublishDate[1]" w:storeItemID="{55AF091B-3C7A-41E3-B477-F2FDAA23CFDA}"/>
                  <w:date w:fullDate="2017-05-26T00:00:00Z">
                    <w:dateFormat w:val="yyyy"/>
                    <w:lid w:val="es-ES"/>
                    <w:storeMappedDataAs w:val="dateTime"/>
                    <w:calendar w:val="gregorian"/>
                  </w:date>
                </w:sdtPr>
                <w:sdtEndPr/>
                <w:sdtContent>
                  <w:p w:rsidR="00AD667F" w:rsidRPr="00B458D2" w:rsidRDefault="007109C0" w:rsidP="00AD667F">
                    <w:pPr>
                      <w:pStyle w:val="Sinespaciado"/>
                      <w:rPr>
                        <w:rFonts w:ascii="Arial" w:hAnsi="Arial" w:cs="Arial"/>
                        <w:color w:val="FE8637" w:themeColor="accent1"/>
                        <w:sz w:val="200"/>
                        <w:szCs w:val="200"/>
                      </w:rPr>
                    </w:pPr>
                    <w:r>
                      <w:rPr>
                        <w:rFonts w:ascii="Arial" w:hAnsi="Arial" w:cs="Arial"/>
                        <w:color w:val="D363AB"/>
                        <w:sz w:val="200"/>
                        <w:szCs w:val="200"/>
                        <w:lang w:val="es-ES"/>
                      </w:rPr>
                      <w:t>2017</w:t>
                    </w:r>
                  </w:p>
                </w:sdtContent>
              </w:sdt>
            </w:tc>
          </w:tr>
          <w:tr w:rsidR="00AD667F" w:rsidRPr="00B458D2" w:rsidTr="009F1F00">
            <w:sdt>
              <w:sdtPr>
                <w:rPr>
                  <w:rFonts w:ascii="Arial" w:hAnsi="Arial" w:cs="Arial"/>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AD667F" w:rsidRPr="00B458D2" w:rsidRDefault="007109C0" w:rsidP="009F1F00">
                    <w:pPr>
                      <w:pStyle w:val="Sinespaciado"/>
                      <w:jc w:val="center"/>
                      <w:rPr>
                        <w:rFonts w:ascii="Arial" w:hAnsi="Arial" w:cs="Arial"/>
                      </w:rPr>
                    </w:pPr>
                    <w:r>
                      <w:rPr>
                        <w:rFonts w:ascii="Arial" w:hAnsi="Arial" w:cs="Arial"/>
                        <w:sz w:val="32"/>
                      </w:rPr>
                      <w:t xml:space="preserve"> Manual de Organización, Servicios, Procedimientos y Operaciones para la Administración Pública Municipal del Municipio de Juanacatlán </w:t>
                    </w:r>
                  </w:p>
                </w:tc>
              </w:sdtContent>
            </w:sdt>
            <w:sdt>
              <w:sdtPr>
                <w:rPr>
                  <w:rFonts w:ascii="Arial" w:eastAsiaTheme="majorEastAsia" w:hAnsi="Arial" w:cs="Arial"/>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AD667F" w:rsidRPr="00B458D2" w:rsidRDefault="007109C0" w:rsidP="009F1F00">
                    <w:pPr>
                      <w:pStyle w:val="Sinespaciado"/>
                      <w:jc w:val="center"/>
                      <w:rPr>
                        <w:rFonts w:ascii="Arial" w:eastAsiaTheme="majorEastAsia" w:hAnsi="Arial" w:cs="Arial"/>
                        <w:sz w:val="36"/>
                        <w:szCs w:val="36"/>
                      </w:rPr>
                    </w:pPr>
                    <w:r>
                      <w:rPr>
                        <w:rFonts w:ascii="Arial" w:eastAsiaTheme="majorEastAsia" w:hAnsi="Arial" w:cs="Arial"/>
                        <w:sz w:val="36"/>
                        <w:szCs w:val="36"/>
                      </w:rPr>
                      <w:t>Administración 2015-2018</w:t>
                    </w:r>
                  </w:p>
                </w:tc>
              </w:sdtContent>
            </w:sdt>
          </w:tr>
        </w:tbl>
        <w:p w:rsidR="00CE081A" w:rsidRPr="00B458D2" w:rsidRDefault="00AD667F">
          <w:pPr>
            <w:rPr>
              <w:rFonts w:ascii="Arial" w:hAnsi="Arial" w:cs="Arial"/>
              <w:sz w:val="20"/>
              <w:szCs w:val="20"/>
            </w:rPr>
          </w:pPr>
          <w:r w:rsidRPr="00B458D2">
            <w:rPr>
              <w:rFonts w:ascii="Arial" w:hAnsi="Arial" w:cs="Arial"/>
              <w:sz w:val="20"/>
              <w:szCs w:val="20"/>
            </w:rPr>
            <w:br w:type="page"/>
          </w:r>
        </w:p>
      </w:sdtContent>
    </w:sdt>
    <w:p w:rsidR="00CE081A" w:rsidRPr="00B458D2" w:rsidRDefault="00CE081A">
      <w:pPr>
        <w:rPr>
          <w:rFonts w:ascii="Arial" w:hAnsi="Arial" w:cs="Arial"/>
          <w:sz w:val="20"/>
          <w:szCs w:val="20"/>
        </w:rPr>
      </w:pPr>
    </w:p>
    <w:p w:rsidR="00911D0E" w:rsidRPr="00B458D2" w:rsidRDefault="0027290F" w:rsidP="003F2589">
      <w:pPr>
        <w:pStyle w:val="Ttulo1"/>
        <w:numPr>
          <w:ilvl w:val="0"/>
          <w:numId w:val="3"/>
        </w:numPr>
        <w:rPr>
          <w:rFonts w:ascii="Arial" w:hAnsi="Arial" w:cs="Arial"/>
          <w:sz w:val="20"/>
          <w:szCs w:val="20"/>
        </w:rPr>
      </w:pPr>
      <w:r w:rsidRPr="00B458D2">
        <w:rPr>
          <w:rFonts w:ascii="Arial" w:hAnsi="Arial" w:cs="Arial"/>
          <w:sz w:val="20"/>
          <w:szCs w:val="20"/>
        </w:rPr>
        <w:t>PRESENTACIÓN</w:t>
      </w:r>
    </w:p>
    <w:p w:rsidR="004827B2" w:rsidRPr="00B458D2" w:rsidRDefault="004827B2" w:rsidP="004827B2">
      <w:pPr>
        <w:rPr>
          <w:rFonts w:ascii="Arial" w:hAnsi="Arial" w:cs="Arial"/>
          <w:sz w:val="20"/>
          <w:szCs w:val="20"/>
        </w:rPr>
      </w:pPr>
    </w:p>
    <w:p w:rsidR="00264E94" w:rsidRPr="00B458D2" w:rsidRDefault="00264E94" w:rsidP="00264E94">
      <w:pPr>
        <w:jc w:val="both"/>
        <w:rPr>
          <w:rFonts w:ascii="Arial" w:hAnsi="Arial" w:cs="Arial"/>
          <w:sz w:val="20"/>
          <w:szCs w:val="20"/>
        </w:rPr>
      </w:pPr>
      <w:r w:rsidRPr="00B458D2">
        <w:rPr>
          <w:rFonts w:ascii="Arial" w:hAnsi="Arial" w:cs="Arial"/>
          <w:sz w:val="20"/>
          <w:szCs w:val="20"/>
        </w:rPr>
        <w:t>Es responsabilidad del titular de cada dependencia la expedición del Manual de Organización, por lo que se emite este manual que docu</w:t>
      </w:r>
      <w:r w:rsidR="004827B2" w:rsidRPr="00B458D2">
        <w:rPr>
          <w:rFonts w:ascii="Arial" w:hAnsi="Arial" w:cs="Arial"/>
          <w:sz w:val="20"/>
          <w:szCs w:val="20"/>
        </w:rPr>
        <w:t>menta la organización actual de</w:t>
      </w:r>
      <w:r w:rsidRPr="00B458D2">
        <w:rPr>
          <w:rFonts w:ascii="Arial" w:hAnsi="Arial" w:cs="Arial"/>
          <w:sz w:val="20"/>
          <w:szCs w:val="20"/>
        </w:rPr>
        <w:t>l</w:t>
      </w:r>
      <w:r w:rsidR="004827B2" w:rsidRPr="00B458D2">
        <w:rPr>
          <w:rFonts w:ascii="Arial" w:hAnsi="Arial" w:cs="Arial"/>
          <w:sz w:val="20"/>
          <w:szCs w:val="20"/>
        </w:rPr>
        <w:t xml:space="preserve"> Departamento de </w:t>
      </w:r>
      <w:r w:rsidR="00210B68">
        <w:rPr>
          <w:rFonts w:ascii="Arial" w:hAnsi="Arial" w:cs="Arial"/>
          <w:sz w:val="20"/>
          <w:szCs w:val="20"/>
        </w:rPr>
        <w:t>Comunicación Social</w:t>
      </w:r>
      <w:r w:rsidRPr="00B458D2">
        <w:rPr>
          <w:rFonts w:ascii="Arial" w:hAnsi="Arial" w:cs="Arial"/>
          <w:sz w:val="20"/>
          <w:szCs w:val="20"/>
        </w:rPr>
        <w:t>, presentando de manera general la normatividad, estructura orgánica, organigrama, atribuciones, funciones, procedimientos y servicios que le permitan cumplir con los objetivos del Plan Municipal de Desarrollo.</w:t>
      </w:r>
    </w:p>
    <w:p w:rsidR="0027290F" w:rsidRPr="00B458D2" w:rsidRDefault="0027290F" w:rsidP="00264E94">
      <w:pPr>
        <w:jc w:val="both"/>
        <w:rPr>
          <w:rFonts w:ascii="Arial" w:hAnsi="Arial" w:cs="Arial"/>
          <w:sz w:val="20"/>
          <w:szCs w:val="20"/>
        </w:rPr>
      </w:pPr>
    </w:p>
    <w:p w:rsidR="00CE081A" w:rsidRPr="00B458D2" w:rsidRDefault="00264E94" w:rsidP="00264E94">
      <w:pPr>
        <w:jc w:val="both"/>
        <w:rPr>
          <w:rFonts w:ascii="Arial" w:hAnsi="Arial" w:cs="Arial"/>
          <w:sz w:val="20"/>
          <w:szCs w:val="20"/>
        </w:rPr>
      </w:pPr>
      <w:r w:rsidRPr="00B458D2">
        <w:rPr>
          <w:rFonts w:ascii="Arial" w:hAnsi="Arial" w:cs="Arial"/>
          <w:sz w:val="20"/>
          <w:szCs w:val="20"/>
        </w:rPr>
        <w:t xml:space="preserve">El presente Manual quedará al resguardo </w:t>
      </w:r>
      <w:r w:rsidR="004827B2" w:rsidRPr="00B458D2">
        <w:rPr>
          <w:rFonts w:ascii="Arial" w:hAnsi="Arial" w:cs="Arial"/>
          <w:sz w:val="20"/>
          <w:szCs w:val="20"/>
        </w:rPr>
        <w:t xml:space="preserve">del Departamento de </w:t>
      </w:r>
      <w:r w:rsidR="00210B68">
        <w:rPr>
          <w:rFonts w:ascii="Arial" w:hAnsi="Arial" w:cs="Arial"/>
          <w:sz w:val="20"/>
          <w:szCs w:val="20"/>
        </w:rPr>
        <w:t>Comunicación Social</w:t>
      </w:r>
      <w:r w:rsidRPr="00B458D2">
        <w:rPr>
          <w:rFonts w:ascii="Arial" w:hAnsi="Arial" w:cs="Arial"/>
          <w:sz w:val="20"/>
          <w:szCs w:val="20"/>
        </w:rPr>
        <w:t xml:space="preserve">; las revisiones y actualizaciones se harán anualmente, de requerirse antes de lo señalado, se deberán solicitar a la </w:t>
      </w:r>
      <w:r w:rsidR="0027290F" w:rsidRPr="00B458D2">
        <w:rPr>
          <w:rFonts w:ascii="Arial" w:hAnsi="Arial" w:cs="Arial"/>
          <w:sz w:val="20"/>
          <w:szCs w:val="20"/>
        </w:rPr>
        <w:t>Comisión Edilicia correspondiente</w:t>
      </w:r>
      <w:r w:rsidRPr="00B458D2">
        <w:rPr>
          <w:rFonts w:ascii="Arial" w:hAnsi="Arial" w:cs="Arial"/>
          <w:sz w:val="20"/>
          <w:szCs w:val="20"/>
        </w:rPr>
        <w:t xml:space="preserve"> con su respectiva justificación, previa au</w:t>
      </w:r>
      <w:r w:rsidR="00D10E11">
        <w:rPr>
          <w:rFonts w:ascii="Arial" w:hAnsi="Arial" w:cs="Arial"/>
          <w:sz w:val="20"/>
          <w:szCs w:val="20"/>
        </w:rPr>
        <w:t>torización del Director General</w:t>
      </w:r>
    </w:p>
    <w:p w:rsidR="00CE081A" w:rsidRPr="00B458D2" w:rsidRDefault="00CE081A" w:rsidP="00264E94">
      <w:pPr>
        <w:jc w:val="both"/>
        <w:rPr>
          <w:rFonts w:ascii="Arial" w:hAnsi="Arial" w:cs="Arial"/>
          <w:sz w:val="20"/>
          <w:szCs w:val="20"/>
        </w:rPr>
      </w:pPr>
    </w:p>
    <w:p w:rsidR="00264E94" w:rsidRPr="00B458D2" w:rsidRDefault="00264E94" w:rsidP="003F2589">
      <w:pPr>
        <w:pStyle w:val="Ttulo1"/>
        <w:numPr>
          <w:ilvl w:val="0"/>
          <w:numId w:val="3"/>
        </w:numPr>
        <w:rPr>
          <w:rFonts w:ascii="Arial" w:hAnsi="Arial" w:cs="Arial"/>
          <w:sz w:val="20"/>
          <w:szCs w:val="20"/>
          <w:lang w:val="es-ES_tradnl"/>
        </w:rPr>
      </w:pPr>
      <w:r w:rsidRPr="00B458D2">
        <w:rPr>
          <w:rFonts w:ascii="Arial" w:hAnsi="Arial" w:cs="Arial"/>
          <w:sz w:val="20"/>
          <w:szCs w:val="20"/>
          <w:lang w:val="es-ES_tradnl"/>
        </w:rPr>
        <w:t xml:space="preserve">MISIÓN Y VISIÓN DEL GOBIERNO MUNICIPAL DE JUANACATLÁN JALISCO </w:t>
      </w:r>
    </w:p>
    <w:p w:rsidR="00783C8C" w:rsidRPr="00B458D2" w:rsidRDefault="00783C8C" w:rsidP="00783C8C">
      <w:pPr>
        <w:rPr>
          <w:rFonts w:ascii="Arial" w:hAnsi="Arial" w:cs="Arial"/>
          <w:sz w:val="20"/>
          <w:szCs w:val="20"/>
          <w:lang w:val="es-ES_tradnl"/>
        </w:rPr>
      </w:pPr>
    </w:p>
    <w:p w:rsidR="00264E94" w:rsidRPr="00B458D2" w:rsidRDefault="00264E94" w:rsidP="00264E94">
      <w:pPr>
        <w:jc w:val="both"/>
        <w:rPr>
          <w:rFonts w:ascii="Arial" w:hAnsi="Arial" w:cs="Arial"/>
          <w:sz w:val="20"/>
          <w:szCs w:val="20"/>
          <w:lang w:val="es-ES_tradnl"/>
        </w:rPr>
      </w:pPr>
      <w:r w:rsidRPr="00B458D2">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210B68" w:rsidRDefault="00783C8C" w:rsidP="00264E94">
      <w:pPr>
        <w:jc w:val="both"/>
        <w:rPr>
          <w:rFonts w:ascii="Arial" w:hAnsi="Arial" w:cs="Arial"/>
          <w:sz w:val="20"/>
          <w:szCs w:val="20"/>
        </w:rPr>
      </w:pPr>
    </w:p>
    <w:p w:rsidR="00783C8C" w:rsidRPr="00B458D2" w:rsidRDefault="00783C8C" w:rsidP="00264E94">
      <w:pPr>
        <w:jc w:val="both"/>
        <w:rPr>
          <w:rFonts w:ascii="Arial" w:hAnsi="Arial" w:cs="Arial"/>
          <w:sz w:val="20"/>
          <w:szCs w:val="20"/>
          <w:lang w:val="es-ES_tradnl"/>
        </w:rPr>
      </w:pPr>
    </w:p>
    <w:p w:rsidR="00264E94" w:rsidRPr="00B458D2" w:rsidRDefault="00907CCD" w:rsidP="003F2589">
      <w:pPr>
        <w:pStyle w:val="Ttulo2"/>
        <w:numPr>
          <w:ilvl w:val="0"/>
          <w:numId w:val="4"/>
        </w:numPr>
        <w:jc w:val="center"/>
        <w:rPr>
          <w:rFonts w:ascii="Arial" w:hAnsi="Arial" w:cs="Arial"/>
          <w:sz w:val="20"/>
          <w:szCs w:val="20"/>
          <w:lang w:val="es-ES_tradnl"/>
        </w:rPr>
      </w:pPr>
      <w:r w:rsidRPr="00B458D2">
        <w:rPr>
          <w:rFonts w:ascii="Arial" w:hAnsi="Arial" w:cs="Arial"/>
          <w:sz w:val="20"/>
          <w:szCs w:val="20"/>
          <w:lang w:val="es-ES_tradnl"/>
        </w:rPr>
        <w:t>MISIÓ</w:t>
      </w:r>
      <w:r w:rsidR="00264E94" w:rsidRPr="00B458D2">
        <w:rPr>
          <w:rFonts w:ascii="Arial" w:hAnsi="Arial" w:cs="Arial"/>
          <w:sz w:val="20"/>
          <w:szCs w:val="20"/>
          <w:lang w:val="es-ES_tradnl"/>
        </w:rPr>
        <w:t>N</w:t>
      </w:r>
    </w:p>
    <w:p w:rsidR="00264E94" w:rsidRPr="00D10E11" w:rsidRDefault="00A442A0" w:rsidP="00264E94">
      <w:pPr>
        <w:jc w:val="both"/>
        <w:rPr>
          <w:rFonts w:ascii="Arial" w:hAnsi="Arial" w:cs="Arial"/>
          <w:sz w:val="20"/>
          <w:szCs w:val="20"/>
          <w:lang w:val="es-ES_tradnl"/>
        </w:rPr>
      </w:pPr>
      <w:r w:rsidRPr="00D10E11">
        <w:rPr>
          <w:rFonts w:ascii="Arial" w:hAnsi="Arial" w:cs="Arial"/>
          <w:sz w:val="20"/>
          <w:szCs w:val="20"/>
          <w:lang w:val="es-ES_tradnl"/>
        </w:rPr>
        <w:t>Ser un Gobierno</w:t>
      </w:r>
      <w:r w:rsidR="00264E94" w:rsidRPr="00D10E11">
        <w:rPr>
          <w:rFonts w:ascii="Arial" w:hAnsi="Arial" w:cs="Arial"/>
          <w:sz w:val="20"/>
          <w:szCs w:val="20"/>
          <w:lang w:val="es-ES_tradnl"/>
        </w:rPr>
        <w:t xml:space="preserve"> responsable </w:t>
      </w:r>
      <w:r w:rsidRPr="00D10E11">
        <w:rPr>
          <w:rFonts w:ascii="Arial" w:hAnsi="Arial" w:cs="Arial"/>
          <w:sz w:val="20"/>
          <w:szCs w:val="20"/>
          <w:lang w:val="es-ES_tradnl"/>
        </w:rPr>
        <w:t xml:space="preserve">y comprometido </w:t>
      </w:r>
      <w:r w:rsidR="00264E94" w:rsidRPr="00D10E11">
        <w:rPr>
          <w:rFonts w:ascii="Arial" w:hAnsi="Arial" w:cs="Arial"/>
          <w:sz w:val="20"/>
          <w:szCs w:val="20"/>
          <w:lang w:val="es-ES_tradnl"/>
        </w:rPr>
        <w:t xml:space="preserve">en la prestación de servicios públicos de calidad, seguridad y sustentabilidad de los recursos,  </w:t>
      </w:r>
      <w:r w:rsidRPr="00D10E11">
        <w:rPr>
          <w:rFonts w:ascii="Arial" w:hAnsi="Arial" w:cs="Arial"/>
          <w:sz w:val="20"/>
          <w:szCs w:val="20"/>
          <w:lang w:val="es-ES_tradnl"/>
        </w:rPr>
        <w:t>ofreciendo</w:t>
      </w:r>
      <w:r w:rsidR="00264E94" w:rsidRPr="00D10E11">
        <w:rPr>
          <w:rFonts w:ascii="Arial" w:hAnsi="Arial" w:cs="Arial"/>
          <w:sz w:val="20"/>
          <w:szCs w:val="20"/>
          <w:lang w:val="es-ES_tradnl"/>
        </w:rPr>
        <w:t xml:space="preserve"> especial atención a los sectores más vulnerables</w:t>
      </w:r>
      <w:r w:rsidRPr="00D10E11">
        <w:rPr>
          <w:rFonts w:ascii="Arial" w:hAnsi="Arial" w:cs="Arial"/>
          <w:sz w:val="20"/>
          <w:szCs w:val="20"/>
          <w:lang w:val="es-ES_tradnl"/>
        </w:rPr>
        <w:t xml:space="preserve"> de la población</w:t>
      </w:r>
      <w:r w:rsidR="00264E94" w:rsidRPr="00D10E11">
        <w:rPr>
          <w:rFonts w:ascii="Arial" w:hAnsi="Arial" w:cs="Arial"/>
          <w:sz w:val="20"/>
          <w:szCs w:val="20"/>
          <w:lang w:val="es-ES_tradnl"/>
        </w:rPr>
        <w:t xml:space="preserve"> para mejorar su calidad de vida. Lo anterior, si</w:t>
      </w:r>
      <w:r w:rsidRPr="00D10E11">
        <w:rPr>
          <w:rFonts w:ascii="Arial" w:hAnsi="Arial" w:cs="Arial"/>
          <w:sz w:val="20"/>
          <w:szCs w:val="20"/>
          <w:lang w:val="es-ES_tradnl"/>
        </w:rPr>
        <w:t>n perder el sentido de calidez</w:t>
      </w:r>
      <w:r w:rsidR="00264E94" w:rsidRPr="00D10E11">
        <w:rPr>
          <w:rFonts w:ascii="Arial" w:hAnsi="Arial" w:cs="Arial"/>
          <w:sz w:val="20"/>
          <w:szCs w:val="20"/>
          <w:lang w:val="es-ES_tradnl"/>
        </w:rPr>
        <w:t>, y austeridad pro</w:t>
      </w:r>
      <w:r w:rsidR="00C80D94" w:rsidRPr="00D10E11">
        <w:rPr>
          <w:rFonts w:ascii="Arial" w:hAnsi="Arial" w:cs="Arial"/>
          <w:sz w:val="20"/>
          <w:szCs w:val="20"/>
          <w:lang w:val="es-ES_tradnl"/>
        </w:rPr>
        <w:t>pias de un gobierno ciudadano.</w:t>
      </w:r>
    </w:p>
    <w:p w:rsidR="00783C8C" w:rsidRPr="00B458D2" w:rsidRDefault="00783C8C" w:rsidP="00264E94">
      <w:pPr>
        <w:jc w:val="both"/>
        <w:rPr>
          <w:rFonts w:ascii="Arial" w:eastAsia="Times New Roman" w:hAnsi="Arial" w:cs="Arial"/>
          <w:i/>
          <w:sz w:val="20"/>
          <w:szCs w:val="20"/>
          <w:lang w:val="es-ES_tradnl" w:eastAsia="es-ES"/>
        </w:rPr>
      </w:pPr>
    </w:p>
    <w:p w:rsidR="00783C8C" w:rsidRPr="00B458D2" w:rsidRDefault="00783C8C" w:rsidP="00264E94">
      <w:pPr>
        <w:jc w:val="both"/>
        <w:rPr>
          <w:rFonts w:ascii="Arial" w:eastAsia="Times New Roman" w:hAnsi="Arial" w:cs="Arial"/>
          <w:i/>
          <w:sz w:val="20"/>
          <w:szCs w:val="20"/>
          <w:lang w:val="es-ES_tradnl" w:eastAsia="es-ES"/>
        </w:rPr>
      </w:pPr>
    </w:p>
    <w:p w:rsidR="00264E94" w:rsidRPr="00B458D2" w:rsidRDefault="0027290F" w:rsidP="003F2589">
      <w:pPr>
        <w:pStyle w:val="Ttulo2"/>
        <w:numPr>
          <w:ilvl w:val="0"/>
          <w:numId w:val="4"/>
        </w:numPr>
        <w:jc w:val="center"/>
        <w:rPr>
          <w:rFonts w:ascii="Arial" w:eastAsia="Times New Roman" w:hAnsi="Arial" w:cs="Arial"/>
          <w:sz w:val="20"/>
          <w:szCs w:val="20"/>
          <w:lang w:val="es-ES_tradnl" w:eastAsia="es-ES"/>
        </w:rPr>
      </w:pPr>
      <w:r w:rsidRPr="00B458D2">
        <w:rPr>
          <w:rFonts w:ascii="Arial" w:eastAsia="Times New Roman" w:hAnsi="Arial" w:cs="Arial"/>
          <w:sz w:val="20"/>
          <w:szCs w:val="20"/>
          <w:lang w:val="es-ES_tradnl" w:eastAsia="es-ES"/>
        </w:rPr>
        <w:t>VISIÓ</w:t>
      </w:r>
      <w:r w:rsidR="00264E94" w:rsidRPr="00B458D2">
        <w:rPr>
          <w:rFonts w:ascii="Arial" w:eastAsia="Times New Roman" w:hAnsi="Arial" w:cs="Arial"/>
          <w:sz w:val="20"/>
          <w:szCs w:val="20"/>
          <w:lang w:val="es-ES_tradnl" w:eastAsia="es-ES"/>
        </w:rPr>
        <w:t>N</w:t>
      </w:r>
    </w:p>
    <w:p w:rsidR="00067944" w:rsidRPr="00D10E11" w:rsidRDefault="00264E94" w:rsidP="00D10E11">
      <w:pPr>
        <w:pStyle w:val="Sinespaciado"/>
        <w:jc w:val="both"/>
        <w:rPr>
          <w:rFonts w:ascii="Arial" w:eastAsiaTheme="minorHAnsi" w:hAnsi="Arial" w:cs="Arial"/>
          <w:sz w:val="20"/>
          <w:szCs w:val="20"/>
          <w:lang w:val="es-ES_tradnl"/>
        </w:rPr>
      </w:pPr>
      <w:r w:rsidRPr="00D10E11">
        <w:rPr>
          <w:rFonts w:ascii="Arial" w:eastAsiaTheme="minorHAnsi" w:hAnsi="Arial" w:cs="Arial"/>
          <w:sz w:val="20"/>
          <w:szCs w:val="20"/>
          <w:lang w:val="es-ES_tradnl"/>
        </w:rPr>
        <w:t xml:space="preserve">Ser un municipio que </w:t>
      </w:r>
      <w:r w:rsidR="00A442A0" w:rsidRPr="00D10E11">
        <w:rPr>
          <w:rFonts w:ascii="Arial" w:eastAsiaTheme="minorHAnsi" w:hAnsi="Arial" w:cs="Arial"/>
          <w:sz w:val="20"/>
          <w:szCs w:val="20"/>
          <w:lang w:val="es-ES_tradnl"/>
        </w:rPr>
        <w:t>brinde</w:t>
      </w:r>
      <w:r w:rsidRPr="00D10E11">
        <w:rPr>
          <w:rFonts w:ascii="Arial" w:eastAsiaTheme="minorHAnsi" w:hAnsi="Arial" w:cs="Arial"/>
          <w:sz w:val="20"/>
          <w:szCs w:val="20"/>
          <w:lang w:val="es-ES_tradnl"/>
        </w:rPr>
        <w:t xml:space="preserve"> respeto y dignificación de las personas, que cuente con servicios públicos de calidad, con espacios públicos para </w:t>
      </w:r>
      <w:r w:rsidR="0027290F" w:rsidRPr="00D10E11">
        <w:rPr>
          <w:rFonts w:ascii="Arial" w:eastAsiaTheme="minorHAnsi" w:hAnsi="Arial" w:cs="Arial"/>
          <w:sz w:val="20"/>
          <w:szCs w:val="20"/>
          <w:lang w:val="es-ES_tradnl"/>
        </w:rPr>
        <w:t xml:space="preserve">el sano esparcimiento, </w:t>
      </w:r>
      <w:r w:rsidRPr="00D10E11">
        <w:rPr>
          <w:rFonts w:ascii="Arial" w:eastAsiaTheme="minorHAnsi" w:hAnsi="Arial" w:cs="Arial"/>
          <w:sz w:val="20"/>
          <w:szCs w:val="20"/>
          <w:lang w:val="es-ES_tradnl"/>
        </w:rPr>
        <w:t>con desarrollo armónico y sustentable, con seguridad para sus habitantes y que a su vez propicie una mejor calidad de vida.</w:t>
      </w:r>
    </w:p>
    <w:p w:rsidR="00264E94" w:rsidRPr="00B458D2" w:rsidRDefault="00264E94" w:rsidP="003F2589">
      <w:pPr>
        <w:pStyle w:val="Ttulo1"/>
        <w:numPr>
          <w:ilvl w:val="0"/>
          <w:numId w:val="3"/>
        </w:numPr>
        <w:rPr>
          <w:rFonts w:ascii="Arial" w:hAnsi="Arial" w:cs="Arial"/>
          <w:sz w:val="20"/>
          <w:szCs w:val="20"/>
        </w:rPr>
      </w:pPr>
      <w:r w:rsidRPr="00B458D2">
        <w:rPr>
          <w:rFonts w:ascii="Arial" w:hAnsi="Arial" w:cs="Arial"/>
          <w:sz w:val="20"/>
          <w:szCs w:val="20"/>
        </w:rPr>
        <w:lastRenderedPageBreak/>
        <w:t>POLÍTICAS GENERALES DE USO DEL MANUAL DE ORGANIZACIÓN</w:t>
      </w:r>
    </w:p>
    <w:p w:rsidR="00264E94" w:rsidRPr="00B458D2" w:rsidRDefault="00264E94" w:rsidP="00264E94">
      <w:pPr>
        <w:pStyle w:val="Ttulo"/>
        <w:jc w:val="left"/>
        <w:rPr>
          <w:rFonts w:cs="Arial"/>
          <w:sz w:val="20"/>
        </w:rPr>
      </w:pPr>
    </w:p>
    <w:p w:rsidR="00264E94" w:rsidRPr="00B458D2" w:rsidRDefault="00264E94" w:rsidP="00264E94">
      <w:pPr>
        <w:pStyle w:val="Ttulo"/>
        <w:jc w:val="both"/>
        <w:rPr>
          <w:rFonts w:cs="Arial"/>
          <w:b w:val="0"/>
          <w:sz w:val="20"/>
        </w:rPr>
      </w:pPr>
      <w:r w:rsidRPr="00B458D2">
        <w:rPr>
          <w:rFonts w:cs="Arial"/>
          <w:b w:val="0"/>
          <w:sz w:val="20"/>
        </w:rPr>
        <w:t xml:space="preserve">1. El Manual de Organización debe estar disponible para consulta del personal que labora en el Gobierno Municipal de </w:t>
      </w:r>
      <w:r w:rsidR="00B2477E" w:rsidRPr="00B458D2">
        <w:rPr>
          <w:rFonts w:cs="Arial"/>
          <w:b w:val="0"/>
          <w:sz w:val="20"/>
        </w:rPr>
        <w:t>Juanacatlán</w:t>
      </w:r>
      <w:r w:rsidRPr="00B458D2">
        <w:rPr>
          <w:rFonts w:cs="Arial"/>
          <w:b w:val="0"/>
          <w:sz w:val="20"/>
        </w:rPr>
        <w:t xml:space="preserve"> así como de la ciudadanía en general.</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3. El Manual de Organización es un documento oficial e institucional, el cual  debe presentar las firmas de autorización de los siguientes funcionarios:</w:t>
      </w:r>
    </w:p>
    <w:p w:rsidR="00264E94" w:rsidRPr="00B458D2" w:rsidRDefault="00264E94" w:rsidP="00264E94">
      <w:pPr>
        <w:pStyle w:val="Ttulo"/>
        <w:jc w:val="both"/>
        <w:rPr>
          <w:rFonts w:cs="Arial"/>
          <w:b w:val="0"/>
          <w:sz w:val="20"/>
        </w:rPr>
      </w:pPr>
    </w:p>
    <w:p w:rsidR="00264E94" w:rsidRPr="00B458D2" w:rsidRDefault="00264E94" w:rsidP="00264E94">
      <w:pPr>
        <w:pStyle w:val="Ttulo"/>
        <w:numPr>
          <w:ilvl w:val="0"/>
          <w:numId w:val="1"/>
        </w:numPr>
        <w:jc w:val="both"/>
        <w:rPr>
          <w:rFonts w:cs="Arial"/>
          <w:sz w:val="20"/>
        </w:rPr>
      </w:pPr>
      <w:r w:rsidRPr="00B458D2">
        <w:rPr>
          <w:rFonts w:cs="Arial"/>
          <w:b w:val="0"/>
          <w:sz w:val="20"/>
        </w:rPr>
        <w:t>Presidente Municipal</w:t>
      </w:r>
    </w:p>
    <w:p w:rsidR="00264E94" w:rsidRPr="00B458D2" w:rsidRDefault="00264E94" w:rsidP="00264E94">
      <w:pPr>
        <w:pStyle w:val="Ttulo"/>
        <w:numPr>
          <w:ilvl w:val="0"/>
          <w:numId w:val="1"/>
        </w:numPr>
        <w:jc w:val="both"/>
        <w:rPr>
          <w:rFonts w:cs="Arial"/>
          <w:sz w:val="20"/>
        </w:rPr>
      </w:pPr>
      <w:r w:rsidRPr="00B458D2">
        <w:rPr>
          <w:rFonts w:cs="Arial"/>
          <w:b w:val="0"/>
          <w:sz w:val="20"/>
        </w:rPr>
        <w:t>Secretario General</w:t>
      </w:r>
    </w:p>
    <w:p w:rsidR="00264E94" w:rsidRPr="00B458D2" w:rsidRDefault="00264E94" w:rsidP="00264E94">
      <w:pPr>
        <w:pStyle w:val="Ttulo"/>
        <w:numPr>
          <w:ilvl w:val="0"/>
          <w:numId w:val="1"/>
        </w:numPr>
        <w:jc w:val="both"/>
        <w:rPr>
          <w:rFonts w:cs="Arial"/>
          <w:b w:val="0"/>
          <w:sz w:val="20"/>
        </w:rPr>
      </w:pPr>
      <w:r w:rsidRPr="00B458D2">
        <w:rPr>
          <w:rFonts w:cs="Arial"/>
          <w:b w:val="0"/>
          <w:sz w:val="20"/>
        </w:rPr>
        <w:t>Titular de la Coordinación Política</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General al que pertenece la Dirección o Jefatura de Área</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de la Unidad de Planeación</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o Jefe de Área que elabora el documento</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4. El manual contiene un cuadro de control ubicado en la parte inferior del manual con las siguientes especificaciones:</w:t>
      </w:r>
    </w:p>
    <w:p w:rsidR="00264E94" w:rsidRPr="00B458D2" w:rsidRDefault="00264E94" w:rsidP="00264E94">
      <w:pPr>
        <w:pStyle w:val="Ttulo"/>
        <w:jc w:val="both"/>
        <w:rPr>
          <w:rFonts w:cs="Arial"/>
          <w:b w:val="0"/>
          <w:sz w:val="20"/>
        </w:rPr>
      </w:pPr>
    </w:p>
    <w:p w:rsidR="00264E94" w:rsidRPr="00B458D2" w:rsidRDefault="00264E94" w:rsidP="00264E94">
      <w:pPr>
        <w:pStyle w:val="Ttulo"/>
        <w:ind w:left="3060" w:hanging="2700"/>
        <w:jc w:val="both"/>
        <w:rPr>
          <w:rFonts w:cs="Arial"/>
          <w:b w:val="0"/>
          <w:sz w:val="20"/>
        </w:rPr>
      </w:pPr>
      <w:r w:rsidRPr="00B458D2">
        <w:rPr>
          <w:rFonts w:cs="Arial"/>
          <w:b w:val="0"/>
          <w:i/>
          <w:sz w:val="20"/>
        </w:rPr>
        <w:t>Fecha de elaboración:</w:t>
      </w:r>
      <w:r w:rsidRPr="00B458D2">
        <w:rPr>
          <w:rFonts w:cs="Arial"/>
          <w:b w:val="0"/>
          <w:i/>
          <w:sz w:val="20"/>
        </w:rPr>
        <w:tab/>
      </w:r>
      <w:r w:rsidRPr="00B458D2">
        <w:rPr>
          <w:rFonts w:cs="Arial"/>
          <w:b w:val="0"/>
          <w:sz w:val="20"/>
        </w:rPr>
        <w:t>Día, mes y año en que se elaboró la 1ª versión del manual. Para las áreas que lo elaboren por primera vez éste será el manual vigente.</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Fecha de actualización:</w:t>
      </w:r>
      <w:r w:rsidRPr="00B458D2">
        <w:rPr>
          <w:rFonts w:cs="Arial"/>
          <w:b w:val="0"/>
          <w:sz w:val="20"/>
        </w:rPr>
        <w:tab/>
        <w:t>Día, mes y año de la versión más reciente y vigente del manual para las áreas que lo actualicen.</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Número de actualización:</w:t>
      </w:r>
      <w:r w:rsidRPr="00B458D2">
        <w:rPr>
          <w:rFonts w:cs="Arial"/>
          <w:b w:val="0"/>
          <w:sz w:val="20"/>
        </w:rPr>
        <w:tab/>
        <w:t>Número consecutivo que representa las veces en que el manual se ha actualizado y que va en relación con el campo de “Fecha de actualización”.</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Código del manual:</w:t>
      </w:r>
      <w:r w:rsidRPr="00B458D2">
        <w:rPr>
          <w:rFonts w:cs="Arial"/>
          <w:b w:val="0"/>
          <w:i/>
          <w:sz w:val="20"/>
        </w:rPr>
        <w:tab/>
      </w:r>
      <w:r w:rsidRPr="00B458D2">
        <w:rPr>
          <w:rFonts w:cs="Arial"/>
          <w:b w:val="0"/>
          <w:sz w:val="20"/>
        </w:rPr>
        <w:t xml:space="preserve">Código asignado al Manual de Organización y representado por las iniciales (MO), seguidas de </w:t>
      </w:r>
      <w:r w:rsidR="0002160F" w:rsidRPr="00B458D2">
        <w:rPr>
          <w:rFonts w:cs="Arial"/>
          <w:b w:val="0"/>
          <w:sz w:val="20"/>
        </w:rPr>
        <w:t>una referencia a la dirección ya sea nombre completo o abreviado</w:t>
      </w:r>
      <w:r w:rsidRPr="00B458D2">
        <w:rPr>
          <w:rFonts w:cs="Arial"/>
          <w:b w:val="0"/>
          <w:sz w:val="20"/>
        </w:rPr>
        <w:t xml:space="preserve"> (AAAA</w:t>
      </w:r>
      <w:r w:rsidR="0002160F" w:rsidRPr="00B458D2">
        <w:rPr>
          <w:rFonts w:cs="Arial"/>
          <w:b w:val="0"/>
          <w:sz w:val="20"/>
        </w:rPr>
        <w:t>AA</w:t>
      </w:r>
      <w:r w:rsidRPr="00B458D2">
        <w:rPr>
          <w:rFonts w:cs="Arial"/>
          <w:b w:val="0"/>
          <w:sz w:val="20"/>
        </w:rPr>
        <w:t xml:space="preserve">) a la que pertenece y finaliza con </w:t>
      </w:r>
      <w:r w:rsidR="0002160F" w:rsidRPr="00B458D2">
        <w:rPr>
          <w:rFonts w:cs="Arial"/>
          <w:b w:val="0"/>
          <w:sz w:val="20"/>
        </w:rPr>
        <w:t>el año en el que se elaboró el documento</w:t>
      </w:r>
      <w:r w:rsidRPr="00B458D2">
        <w:rPr>
          <w:rFonts w:cs="Arial"/>
          <w:b w:val="0"/>
          <w:sz w:val="20"/>
        </w:rPr>
        <w:t xml:space="preserve"> (BBBB).</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p>
    <w:p w:rsidR="00264E94" w:rsidRPr="00B458D2" w:rsidRDefault="00264E94" w:rsidP="00264E94">
      <w:pPr>
        <w:pStyle w:val="Ttulo"/>
        <w:ind w:left="705" w:hanging="705"/>
        <w:jc w:val="both"/>
        <w:rPr>
          <w:rFonts w:cs="Arial"/>
          <w:b w:val="0"/>
          <w:sz w:val="20"/>
        </w:rPr>
      </w:pPr>
      <w:r w:rsidRPr="00B458D2">
        <w:rPr>
          <w:rFonts w:cs="Arial"/>
          <w:color w:val="006699"/>
          <w:sz w:val="20"/>
        </w:rPr>
        <w:t>Nota</w:t>
      </w:r>
      <w:r w:rsidRPr="00B458D2">
        <w:rPr>
          <w:rFonts w:cs="Arial"/>
          <w:color w:val="3366FF"/>
          <w:sz w:val="20"/>
        </w:rPr>
        <w:t xml:space="preserve">: </w:t>
      </w:r>
      <w:r w:rsidRPr="00B458D2">
        <w:rPr>
          <w:rFonts w:cs="Arial"/>
          <w:sz w:val="20"/>
        </w:rPr>
        <w:tab/>
      </w:r>
      <w:r w:rsidRPr="00B458D2">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B458D2" w:rsidRDefault="00183EB6" w:rsidP="00264E94">
      <w:pPr>
        <w:jc w:val="both"/>
        <w:rPr>
          <w:rFonts w:ascii="Arial" w:hAnsi="Arial" w:cs="Arial"/>
          <w:sz w:val="20"/>
          <w:szCs w:val="20"/>
          <w:lang w:val="es-ES_tradnl"/>
        </w:rPr>
      </w:pPr>
    </w:p>
    <w:p w:rsidR="003F2589" w:rsidRPr="00B458D2" w:rsidRDefault="003F2589" w:rsidP="00B75193">
      <w:pPr>
        <w:rPr>
          <w:rFonts w:ascii="Arial" w:hAnsi="Arial" w:cs="Arial"/>
          <w:sz w:val="20"/>
          <w:szCs w:val="20"/>
          <w:lang w:val="es-ES_tradnl"/>
        </w:rPr>
      </w:pPr>
    </w:p>
    <w:p w:rsidR="00783C8C" w:rsidRPr="00B458D2" w:rsidRDefault="00783C8C" w:rsidP="003F2589">
      <w:pPr>
        <w:pStyle w:val="Ttulo1"/>
        <w:numPr>
          <w:ilvl w:val="0"/>
          <w:numId w:val="3"/>
        </w:numPr>
        <w:rPr>
          <w:rFonts w:ascii="Arial" w:hAnsi="Arial" w:cs="Arial"/>
          <w:sz w:val="20"/>
          <w:szCs w:val="20"/>
        </w:rPr>
      </w:pPr>
      <w:r w:rsidRPr="00B458D2">
        <w:rPr>
          <w:rFonts w:ascii="Arial" w:hAnsi="Arial" w:cs="Arial"/>
          <w:sz w:val="20"/>
          <w:szCs w:val="20"/>
        </w:rPr>
        <w:t>OBJETIVOS DEL MANUAL DE ORGANIZACIÓN</w:t>
      </w:r>
    </w:p>
    <w:p w:rsidR="00783C8C" w:rsidRPr="00B458D2" w:rsidRDefault="00783C8C" w:rsidP="00783C8C">
      <w:pPr>
        <w:rPr>
          <w:rFonts w:ascii="Arial" w:hAnsi="Arial" w:cs="Arial"/>
          <w:sz w:val="20"/>
          <w:szCs w:val="20"/>
        </w:rPr>
      </w:pPr>
    </w:p>
    <w:p w:rsidR="00783C8C" w:rsidRPr="00B458D2" w:rsidRDefault="00783C8C" w:rsidP="00783C8C">
      <w:pPr>
        <w:rPr>
          <w:rFonts w:ascii="Arial" w:hAnsi="Arial" w:cs="Arial"/>
          <w:sz w:val="20"/>
          <w:szCs w:val="20"/>
        </w:rPr>
      </w:pPr>
      <w:r w:rsidRPr="00B458D2">
        <w:rPr>
          <w:rFonts w:ascii="Arial" w:hAnsi="Arial" w:cs="Arial"/>
          <w:sz w:val="20"/>
          <w:szCs w:val="20"/>
        </w:rPr>
        <w:t>Este Manual de Organización es un documento normativo e informativo, cuyos objetivos son:</w:t>
      </w:r>
    </w:p>
    <w:p w:rsidR="00783C8C" w:rsidRPr="00B458D2" w:rsidRDefault="00783C8C" w:rsidP="00783C8C">
      <w:pPr>
        <w:rPr>
          <w:rFonts w:ascii="Arial" w:hAnsi="Arial" w:cs="Arial"/>
          <w:sz w:val="20"/>
          <w:szCs w:val="20"/>
        </w:rPr>
      </w:pPr>
    </w:p>
    <w:p w:rsidR="00783C8C" w:rsidRPr="00B458D2" w:rsidRDefault="00783C8C" w:rsidP="004827B2">
      <w:pPr>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Capitalizar el conocimiento humano generado durante la presente admi</w:t>
      </w:r>
      <w:r w:rsidR="00162432">
        <w:rPr>
          <w:rFonts w:ascii="Arial" w:hAnsi="Arial" w:cs="Arial"/>
          <w:sz w:val="20"/>
          <w:szCs w:val="20"/>
        </w:rPr>
        <w:t>nistración.</w:t>
      </w:r>
    </w:p>
    <w:p w:rsidR="00783C8C" w:rsidRPr="004F46C6"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Servir de marco de referencia y guía para llevar a cabo el trabajo diario de cada unidad, orientadas a la consecución de los objetivos de la dependencia además de contribuir a  la </w:t>
      </w:r>
      <w:r w:rsidRPr="004F46C6">
        <w:rPr>
          <w:rFonts w:ascii="Arial" w:hAnsi="Arial" w:cs="Arial"/>
          <w:sz w:val="20"/>
          <w:szCs w:val="20"/>
        </w:rPr>
        <w:t>división del trabajo, capacitación y medición de su desempeño.</w:t>
      </w:r>
    </w:p>
    <w:p w:rsidR="00783C8C" w:rsidRPr="00B458D2" w:rsidRDefault="00783C8C" w:rsidP="004827B2">
      <w:pPr>
        <w:ind w:left="705" w:hanging="705"/>
        <w:jc w:val="both"/>
        <w:rPr>
          <w:rFonts w:ascii="Arial" w:hAnsi="Arial" w:cs="Arial"/>
          <w:sz w:val="20"/>
          <w:szCs w:val="20"/>
        </w:rPr>
      </w:pPr>
      <w:r w:rsidRPr="004F46C6">
        <w:rPr>
          <w:rFonts w:ascii="Arial" w:hAnsi="Arial" w:cs="Arial"/>
          <w:sz w:val="20"/>
          <w:szCs w:val="20"/>
        </w:rPr>
        <w:t>•</w:t>
      </w:r>
      <w:r w:rsidRPr="004F46C6">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Actuar como medio de información, comunicación y difusión para apoyar la inducción del personal de nuevo ingreso al contexto de la institución.</w:t>
      </w:r>
    </w:p>
    <w:p w:rsidR="00783C8C" w:rsidRPr="00B458D2" w:rsidRDefault="00783C8C" w:rsidP="004827B2">
      <w:pPr>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Contribuir a fundamentar los pro</w:t>
      </w:r>
      <w:r w:rsidR="004F46C6">
        <w:rPr>
          <w:rFonts w:ascii="Arial" w:hAnsi="Arial" w:cs="Arial"/>
          <w:sz w:val="20"/>
          <w:szCs w:val="20"/>
        </w:rPr>
        <w:t xml:space="preserve">gramas de trabajo </w:t>
      </w:r>
      <w:r w:rsidRPr="00B458D2">
        <w:rPr>
          <w:rFonts w:ascii="Arial" w:hAnsi="Arial" w:cs="Arial"/>
          <w:sz w:val="20"/>
          <w:szCs w:val="20"/>
        </w:rPr>
        <w:t xml:space="preserve"> de las dependencias.</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Describir los procesos sustantivos </w:t>
      </w:r>
      <w:r w:rsidR="004827B2" w:rsidRPr="00B458D2">
        <w:rPr>
          <w:rFonts w:ascii="Arial" w:hAnsi="Arial" w:cs="Arial"/>
          <w:sz w:val="20"/>
          <w:szCs w:val="20"/>
        </w:rPr>
        <w:t xml:space="preserve">del Departamento de </w:t>
      </w:r>
      <w:r w:rsidR="004F46C6">
        <w:rPr>
          <w:rFonts w:ascii="Arial" w:hAnsi="Arial" w:cs="Arial"/>
          <w:sz w:val="20"/>
          <w:szCs w:val="20"/>
        </w:rPr>
        <w:t>Comunicación Social</w:t>
      </w:r>
      <w:r w:rsidRPr="00B458D2">
        <w:rPr>
          <w:rFonts w:ascii="Arial" w:hAnsi="Arial" w:cs="Arial"/>
          <w:sz w:val="20"/>
          <w:szCs w:val="20"/>
        </w:rPr>
        <w:t>, así como los procedimientos que lo conforman y sus operaciones en forma ordenada, secuencial y detallada.</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Implementar formalmente los métodos y técnicas de trabajo que deben seguirse para la realización de las actividades. </w:t>
      </w:r>
    </w:p>
    <w:p w:rsidR="004F46C6" w:rsidRPr="00B458D2" w:rsidRDefault="00783C8C" w:rsidP="00D10E11">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w:t>
      </w:r>
      <w:r w:rsidR="004F46C6">
        <w:rPr>
          <w:rFonts w:ascii="Arial" w:hAnsi="Arial" w:cs="Arial"/>
          <w:sz w:val="20"/>
          <w:szCs w:val="20"/>
        </w:rPr>
        <w:t>ión de las funciones asignadas.</w:t>
      </w:r>
    </w:p>
    <w:p w:rsidR="00067944" w:rsidRDefault="004827B2" w:rsidP="00067944">
      <w:pPr>
        <w:pStyle w:val="Ttulo1"/>
        <w:numPr>
          <w:ilvl w:val="0"/>
          <w:numId w:val="3"/>
        </w:numPr>
        <w:rPr>
          <w:rFonts w:ascii="Arial" w:hAnsi="Arial" w:cs="Arial"/>
          <w:sz w:val="20"/>
          <w:szCs w:val="20"/>
        </w:rPr>
      </w:pPr>
      <w:r w:rsidRPr="00B458D2">
        <w:rPr>
          <w:rFonts w:ascii="Arial" w:hAnsi="Arial" w:cs="Arial"/>
          <w:sz w:val="20"/>
          <w:szCs w:val="20"/>
        </w:rPr>
        <w:t>ESTRUCTURA ORGÁNICA</w:t>
      </w:r>
    </w:p>
    <w:p w:rsidR="00D10E11" w:rsidRPr="00D10E11" w:rsidRDefault="00D10E11" w:rsidP="00D10E11"/>
    <w:p w:rsidR="00B46A6D" w:rsidRPr="00B458D2" w:rsidRDefault="004827B2" w:rsidP="00067944">
      <w:pPr>
        <w:jc w:val="both"/>
        <w:rPr>
          <w:rStyle w:val="nfasisintenso"/>
          <w:rFonts w:ascii="Arial" w:hAnsi="Arial" w:cs="Arial"/>
          <w:i w:val="0"/>
          <w:sz w:val="20"/>
          <w:szCs w:val="20"/>
        </w:rPr>
      </w:pPr>
      <w:r w:rsidRPr="00B458D2">
        <w:rPr>
          <w:rFonts w:ascii="Arial" w:hAnsi="Arial" w:cs="Arial"/>
          <w:sz w:val="20"/>
          <w:szCs w:val="20"/>
        </w:rPr>
        <w:t>De acuerdo a l</w:t>
      </w:r>
      <w:r w:rsidR="0063429D">
        <w:rPr>
          <w:rFonts w:ascii="Arial" w:hAnsi="Arial" w:cs="Arial"/>
          <w:sz w:val="20"/>
          <w:szCs w:val="20"/>
        </w:rPr>
        <w:t>o establecido en el Artículo 64</w:t>
      </w:r>
      <w:r w:rsidRPr="00B458D2">
        <w:rPr>
          <w:rFonts w:ascii="Arial" w:hAnsi="Arial" w:cs="Arial"/>
          <w:sz w:val="20"/>
          <w:szCs w:val="20"/>
        </w:rPr>
        <w:t xml:space="preserve"> del Reglamento Orgánico del Gobierno y la Administración Pública del Municipio de Juanacatl</w:t>
      </w:r>
      <w:r w:rsidR="00067944" w:rsidRPr="00B458D2">
        <w:rPr>
          <w:rFonts w:ascii="Arial" w:hAnsi="Arial" w:cs="Arial"/>
          <w:sz w:val="20"/>
          <w:szCs w:val="20"/>
        </w:rPr>
        <w:t xml:space="preserve">án Jalisco, para el cumplimiento de sus funciones y obligaciones quedó establecido el </w:t>
      </w:r>
      <w:r w:rsidR="00067944" w:rsidRPr="00B458D2">
        <w:rPr>
          <w:rStyle w:val="nfasisintenso"/>
          <w:rFonts w:ascii="Arial" w:hAnsi="Arial" w:cs="Arial"/>
          <w:i w:val="0"/>
          <w:sz w:val="20"/>
          <w:szCs w:val="20"/>
        </w:rPr>
        <w:t xml:space="preserve">Departamento de </w:t>
      </w:r>
      <w:r w:rsidR="004F46C6">
        <w:rPr>
          <w:rStyle w:val="nfasisintenso"/>
          <w:rFonts w:ascii="Arial" w:hAnsi="Arial" w:cs="Arial"/>
          <w:i w:val="0"/>
          <w:sz w:val="20"/>
          <w:szCs w:val="20"/>
        </w:rPr>
        <w:t>Comunicación Social</w:t>
      </w:r>
      <w:r w:rsidR="0063429D">
        <w:rPr>
          <w:rStyle w:val="nfasisintenso"/>
          <w:rFonts w:ascii="Arial" w:hAnsi="Arial" w:cs="Arial"/>
          <w:i w:val="0"/>
          <w:sz w:val="20"/>
          <w:szCs w:val="20"/>
        </w:rPr>
        <w:t xml:space="preserve"> (Difusión y prensa)</w:t>
      </w:r>
      <w:r w:rsidR="00D10E11">
        <w:rPr>
          <w:rStyle w:val="nfasisintenso"/>
          <w:rFonts w:ascii="Arial" w:hAnsi="Arial" w:cs="Arial"/>
          <w:i w:val="0"/>
          <w:sz w:val="20"/>
          <w:szCs w:val="20"/>
        </w:rPr>
        <w:t xml:space="preserve">. </w:t>
      </w:r>
    </w:p>
    <w:p w:rsidR="00B46A6D" w:rsidRPr="00B46A6D" w:rsidRDefault="00B46A6D" w:rsidP="00B46A6D">
      <w:pPr>
        <w:pStyle w:val="Ttulo1"/>
        <w:numPr>
          <w:ilvl w:val="0"/>
          <w:numId w:val="35"/>
        </w:numPr>
        <w:rPr>
          <w:rFonts w:ascii="Arial" w:hAnsi="Arial" w:cs="Arial"/>
          <w:sz w:val="24"/>
          <w:szCs w:val="20"/>
        </w:rPr>
      </w:pPr>
      <w:r w:rsidRPr="00B46A6D">
        <w:rPr>
          <w:rFonts w:ascii="Arial" w:hAnsi="Arial" w:cs="Arial"/>
          <w:sz w:val="24"/>
          <w:szCs w:val="20"/>
        </w:rPr>
        <w:t xml:space="preserve">Estructura Orgánica </w:t>
      </w:r>
    </w:p>
    <w:p w:rsidR="00B46A6D" w:rsidRDefault="00B46A6D" w:rsidP="00067944">
      <w:pPr>
        <w:rPr>
          <w:rFonts w:ascii="Arial" w:hAnsi="Arial" w:cs="Arial"/>
          <w:sz w:val="20"/>
          <w:szCs w:val="20"/>
        </w:rPr>
      </w:pPr>
    </w:p>
    <w:p w:rsidR="0003107F" w:rsidRDefault="00067944" w:rsidP="00B46A6D">
      <w:pPr>
        <w:rPr>
          <w:rFonts w:ascii="Arial" w:hAnsi="Arial" w:cs="Arial"/>
          <w:sz w:val="20"/>
          <w:szCs w:val="20"/>
        </w:rPr>
      </w:pPr>
      <w:r w:rsidRPr="00B458D2">
        <w:rPr>
          <w:rFonts w:ascii="Arial" w:hAnsi="Arial" w:cs="Arial"/>
          <w:sz w:val="20"/>
          <w:szCs w:val="20"/>
        </w:rPr>
        <w:t xml:space="preserve">La estructura aprobada para el Departamento de </w:t>
      </w:r>
      <w:r w:rsidR="00B46A6D">
        <w:rPr>
          <w:rFonts w:ascii="Arial" w:hAnsi="Arial" w:cs="Arial"/>
          <w:sz w:val="20"/>
          <w:szCs w:val="20"/>
        </w:rPr>
        <w:t xml:space="preserve">Comunicación Social </w:t>
      </w:r>
      <w:r w:rsidRPr="00B458D2">
        <w:rPr>
          <w:rFonts w:ascii="Arial" w:hAnsi="Arial" w:cs="Arial"/>
          <w:sz w:val="20"/>
          <w:szCs w:val="20"/>
        </w:rPr>
        <w:t>es la siguiente:</w:t>
      </w:r>
    </w:p>
    <w:p w:rsidR="00067944" w:rsidRPr="00D55CF7" w:rsidRDefault="00D55CF7" w:rsidP="0003107F">
      <w:pPr>
        <w:pStyle w:val="Ttulo1"/>
        <w:ind w:left="720"/>
        <w:rPr>
          <w:rFonts w:ascii="Arial" w:hAnsi="Arial" w:cs="Arial"/>
          <w:sz w:val="20"/>
          <w:szCs w:val="20"/>
        </w:rPr>
      </w:pPr>
      <w:r>
        <w:rPr>
          <w:rFonts w:ascii="Arial" w:hAnsi="Arial" w:cs="Arial"/>
          <w:sz w:val="20"/>
          <w:szCs w:val="20"/>
        </w:rPr>
        <w:lastRenderedPageBreak/>
        <w:t>O</w:t>
      </w:r>
      <w:r w:rsidRPr="00D55CF7">
        <w:rPr>
          <w:rFonts w:ascii="Arial" w:hAnsi="Arial" w:cs="Arial"/>
          <w:sz w:val="20"/>
          <w:szCs w:val="20"/>
        </w:rPr>
        <w:t>RGANIGRAMA</w:t>
      </w:r>
    </w:p>
    <w:p w:rsidR="00067944" w:rsidRPr="00B458D2" w:rsidRDefault="00067944" w:rsidP="004827B2">
      <w:pPr>
        <w:rPr>
          <w:rFonts w:ascii="Arial" w:hAnsi="Arial" w:cs="Arial"/>
          <w:sz w:val="20"/>
          <w:szCs w:val="20"/>
        </w:rPr>
      </w:pPr>
    </w:p>
    <w:p w:rsidR="00067944" w:rsidRPr="00B458D2" w:rsidRDefault="00C148F8" w:rsidP="00162432">
      <w:pPr>
        <w:pStyle w:val="Ttulo1"/>
        <w:numPr>
          <w:ilvl w:val="0"/>
          <w:numId w:val="35"/>
        </w:num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simplePos x="0" y="0"/>
                <wp:positionH relativeFrom="column">
                  <wp:posOffset>-591185</wp:posOffset>
                </wp:positionH>
                <wp:positionV relativeFrom="paragraph">
                  <wp:posOffset>143510</wp:posOffset>
                </wp:positionV>
                <wp:extent cx="5045075" cy="5067935"/>
                <wp:effectExtent l="0" t="0" r="22225" b="18415"/>
                <wp:wrapNone/>
                <wp:docPr id="15" name="1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5075" cy="5067935"/>
                        </a:xfrm>
                        <a:prstGeom prst="rect">
                          <a:avLst/>
                        </a:prstGeom>
                      </wps:spPr>
                      <wps:style>
                        <a:lnRef idx="2">
                          <a:schemeClr val="accent1"/>
                        </a:lnRef>
                        <a:fillRef idx="1">
                          <a:schemeClr val="lt1"/>
                        </a:fillRef>
                        <a:effectRef idx="0">
                          <a:schemeClr val="accent1"/>
                        </a:effectRef>
                        <a:fontRef idx="minor">
                          <a:schemeClr val="dk1"/>
                        </a:fontRef>
                      </wps:style>
                      <wps:txbx>
                        <w:txbxContent>
                          <w:p w:rsidR="00210B68" w:rsidRDefault="00210B68" w:rsidP="00702C35">
                            <w:pPr>
                              <w:jc w:val="center"/>
                            </w:pPr>
                            <w:r>
                              <w:rPr>
                                <w:noProof/>
                                <w:lang w:eastAsia="es-MX"/>
                              </w:rPr>
                              <w:drawing>
                                <wp:inline distT="0" distB="0" distL="0" distR="0" wp14:anchorId="0C2F6E75" wp14:editId="12AD3BE0">
                                  <wp:extent cx="5486400" cy="4263655"/>
                                  <wp:effectExtent l="0" t="13335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15 Rectángulo" o:spid="_x0000_s1026" style="position:absolute;left:0;text-align:left;margin-left:-46.55pt;margin-top:11.3pt;width:397.25pt;height:39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" fillcolor="white [3201]" strokecolor="#fe8637 [3204]" strokeweight="2pt">
                <v:path arrowok="t"/>
                <v:textbox>
                  <w:txbxContent>
                    <w:p w:rsidR="00210B68" w:rsidRDefault="00210B68" w:rsidP="00702C35">
                      <w:pPr>
                        <w:jc w:val="center"/>
                      </w:pPr>
                      <w:r>
                        <w:rPr>
                          <w:noProof/>
                          <w:lang w:eastAsia="es-MX"/>
                        </w:rPr>
                        <w:drawing>
                          <wp:inline distT="0" distB="0" distL="0" distR="0" wp14:anchorId="0C2F6E75" wp14:editId="12AD3BE0">
                            <wp:extent cx="5486400" cy="4263655"/>
                            <wp:effectExtent l="0" t="13335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2" r:qs="rId13" r:cs="rId14"/>
                              </a:graphicData>
                            </a:graphic>
                          </wp:inline>
                        </w:drawing>
                      </w:r>
                    </w:p>
                  </w:txbxContent>
                </v:textbox>
              </v:rect>
            </w:pict>
          </mc:Fallback>
        </mc:AlternateContent>
      </w:r>
      <w:r w:rsidR="003F2C01" w:rsidRPr="00B458D2">
        <w:rPr>
          <w:rFonts w:ascii="Arial" w:hAnsi="Arial" w:cs="Arial"/>
          <w:sz w:val="20"/>
          <w:szCs w:val="20"/>
        </w:rPr>
        <w:t>ORGANIGRAMA</w:t>
      </w:r>
    </w:p>
    <w:p w:rsidR="003F2C01" w:rsidRPr="00B458D2" w:rsidRDefault="003F2C01" w:rsidP="00067944">
      <w:pPr>
        <w:rPr>
          <w:rFonts w:ascii="Arial" w:hAnsi="Arial" w:cs="Arial"/>
          <w:sz w:val="20"/>
          <w:szCs w:val="20"/>
        </w:rPr>
      </w:pPr>
    </w:p>
    <w:p w:rsidR="003F2C01" w:rsidRPr="00B458D2" w:rsidRDefault="003F2C01" w:rsidP="00067944">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067944" w:rsidRPr="00B458D2" w:rsidRDefault="003F2C01" w:rsidP="003F2C01">
      <w:pPr>
        <w:tabs>
          <w:tab w:val="left" w:pos="1100"/>
        </w:tabs>
        <w:rPr>
          <w:rFonts w:ascii="Arial" w:hAnsi="Arial" w:cs="Arial"/>
          <w:sz w:val="20"/>
          <w:szCs w:val="20"/>
        </w:rPr>
      </w:pPr>
      <w:r w:rsidRPr="00B458D2">
        <w:rPr>
          <w:rFonts w:ascii="Arial" w:hAnsi="Arial" w:cs="Arial"/>
          <w:sz w:val="20"/>
          <w:szCs w:val="20"/>
        </w:rPr>
        <w:tab/>
      </w: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589" w:rsidP="00162432">
      <w:pPr>
        <w:pStyle w:val="Ttulo1"/>
        <w:numPr>
          <w:ilvl w:val="0"/>
          <w:numId w:val="35"/>
        </w:numPr>
        <w:rPr>
          <w:rFonts w:ascii="Arial" w:hAnsi="Arial" w:cs="Arial"/>
          <w:sz w:val="20"/>
          <w:szCs w:val="20"/>
        </w:rPr>
      </w:pPr>
      <w:r w:rsidRPr="00B458D2">
        <w:rPr>
          <w:rFonts w:ascii="Arial" w:hAnsi="Arial" w:cs="Arial"/>
          <w:sz w:val="20"/>
          <w:szCs w:val="20"/>
        </w:rPr>
        <w:lastRenderedPageBreak/>
        <w:t>MAPA DEL MUNICIPIO Y CROQUIS DE UBICACIÓN</w:t>
      </w:r>
    </w:p>
    <w:p w:rsidR="003F2589" w:rsidRPr="00B458D2" w:rsidRDefault="003F2589" w:rsidP="00162432">
      <w:pPr>
        <w:pStyle w:val="Ttulo2"/>
        <w:numPr>
          <w:ilvl w:val="1"/>
          <w:numId w:val="35"/>
        </w:numPr>
        <w:rPr>
          <w:rFonts w:ascii="Arial" w:hAnsi="Arial" w:cs="Arial"/>
          <w:sz w:val="20"/>
          <w:szCs w:val="20"/>
        </w:rPr>
      </w:pPr>
      <w:r w:rsidRPr="00B458D2">
        <w:rPr>
          <w:rFonts w:ascii="Arial" w:hAnsi="Arial" w:cs="Arial"/>
          <w:sz w:val="20"/>
          <w:szCs w:val="20"/>
        </w:rPr>
        <w:t>Mapa del Municipio</w:t>
      </w:r>
    </w:p>
    <w:p w:rsidR="00EA6AAA" w:rsidRPr="00B458D2" w:rsidRDefault="003F2589" w:rsidP="002F469A">
      <w:pPr>
        <w:keepNext/>
        <w:jc w:val="center"/>
        <w:rPr>
          <w:rFonts w:ascii="Arial" w:hAnsi="Arial" w:cs="Arial"/>
          <w:sz w:val="20"/>
          <w:szCs w:val="20"/>
        </w:rPr>
      </w:pPr>
      <w:r w:rsidRPr="00B458D2">
        <w:rPr>
          <w:rFonts w:ascii="Arial" w:hAnsi="Arial" w:cs="Arial"/>
          <w:noProof/>
          <w:sz w:val="20"/>
          <w:szCs w:val="20"/>
          <w:lang w:eastAsia="es-MX"/>
        </w:rPr>
        <w:drawing>
          <wp:inline distT="0" distB="0" distL="0" distR="0" wp14:anchorId="0F54BD39" wp14:editId="40EBF8A4">
            <wp:extent cx="4864100" cy="6294491"/>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64851" cy="6295463"/>
                    </a:xfrm>
                    <a:prstGeom prst="rect">
                      <a:avLst/>
                    </a:prstGeom>
                  </pic:spPr>
                </pic:pic>
              </a:graphicData>
            </a:graphic>
          </wp:inline>
        </w:drawing>
      </w:r>
    </w:p>
    <w:p w:rsidR="003F2589" w:rsidRPr="00B458D2" w:rsidRDefault="00EA6AAA" w:rsidP="00EA6AAA">
      <w:pPr>
        <w:keepNext/>
        <w:rPr>
          <w:rFonts w:ascii="Arial" w:hAnsi="Arial" w:cs="Arial"/>
          <w:sz w:val="20"/>
          <w:szCs w:val="20"/>
        </w:rPr>
      </w:pPr>
      <w:r w:rsidRPr="00B458D2">
        <w:rPr>
          <w:rFonts w:ascii="Arial" w:hAnsi="Arial" w:cs="Arial"/>
          <w:sz w:val="20"/>
          <w:szCs w:val="20"/>
        </w:rPr>
        <w:t>*Fuente: Instituto de Información Territorial del Estado de Jalisco, IITEJ; 2012</w:t>
      </w:r>
    </w:p>
    <w:p w:rsidR="00EA6AAA" w:rsidRPr="00B458D2" w:rsidRDefault="00EA6AAA" w:rsidP="00162432">
      <w:pPr>
        <w:pStyle w:val="Ttulo2"/>
        <w:numPr>
          <w:ilvl w:val="1"/>
          <w:numId w:val="35"/>
        </w:numPr>
        <w:rPr>
          <w:rFonts w:ascii="Arial" w:hAnsi="Arial" w:cs="Arial"/>
          <w:sz w:val="20"/>
          <w:szCs w:val="20"/>
        </w:rPr>
      </w:pPr>
      <w:r w:rsidRPr="00B458D2">
        <w:rPr>
          <w:rFonts w:ascii="Arial" w:hAnsi="Arial" w:cs="Arial"/>
          <w:noProof/>
          <w:sz w:val="20"/>
          <w:szCs w:val="20"/>
          <w:lang w:eastAsia="es-MX"/>
        </w:rPr>
        <w:lastRenderedPageBreak/>
        <w:drawing>
          <wp:anchor distT="0" distB="0" distL="114300" distR="114300" simplePos="0" relativeHeight="251661312" behindDoc="0" locked="0" layoutInCell="1" allowOverlap="1" wp14:anchorId="37AE899D" wp14:editId="3DE2244D">
            <wp:simplePos x="0" y="0"/>
            <wp:positionH relativeFrom="column">
              <wp:posOffset>102870</wp:posOffset>
            </wp:positionH>
            <wp:positionV relativeFrom="paragraph">
              <wp:posOffset>585470</wp:posOffset>
            </wp:positionV>
            <wp:extent cx="5612130" cy="4907280"/>
            <wp:effectExtent l="209550" t="228600" r="236220" b="2743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B458D2">
        <w:rPr>
          <w:rFonts w:ascii="Arial" w:hAnsi="Arial" w:cs="Arial"/>
          <w:sz w:val="20"/>
          <w:szCs w:val="20"/>
        </w:rPr>
        <w:t xml:space="preserve">Croquis de ubicación </w:t>
      </w:r>
    </w:p>
    <w:p w:rsidR="00710DD4" w:rsidRPr="00B458D2" w:rsidRDefault="00C148F8" w:rsidP="00710DD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63360" behindDoc="0" locked="0" layoutInCell="1" allowOverlap="1">
                <wp:simplePos x="0" y="0"/>
                <wp:positionH relativeFrom="column">
                  <wp:posOffset>2344420</wp:posOffset>
                </wp:positionH>
                <wp:positionV relativeFrom="paragraph">
                  <wp:posOffset>2896235</wp:posOffset>
                </wp:positionV>
                <wp:extent cx="209550" cy="254000"/>
                <wp:effectExtent l="19050" t="0" r="19050" b="31750"/>
                <wp:wrapNone/>
                <wp:docPr id="20" name="20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54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0 Flecha abajo" o:spid="_x0000_s1026" type="#_x0000_t67" style="position:absolute;margin-left:184.6pt;margin-top:228.05pt;width:16.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" adj="12690" fillcolor="#fe8637 [3204]" strokecolor="#983d00 [1604]" strokeweight="2pt">
                <v:path arrowok="t"/>
              </v:shape>
            </w:pict>
          </mc:Fallback>
        </mc:AlternateContent>
      </w:r>
      <w:r w:rsidR="00710DD4" w:rsidRPr="00B458D2">
        <w:rPr>
          <w:rFonts w:ascii="Arial" w:hAnsi="Arial" w:cs="Arial"/>
          <w:sz w:val="20"/>
          <w:szCs w:val="20"/>
        </w:rPr>
        <w:t xml:space="preserve">Dirección del Departamento de </w:t>
      </w:r>
      <w:r w:rsidR="004F46C6">
        <w:rPr>
          <w:rFonts w:ascii="Arial" w:hAnsi="Arial" w:cs="Arial"/>
          <w:sz w:val="20"/>
          <w:szCs w:val="20"/>
        </w:rPr>
        <w:t>Comunicación Social</w:t>
      </w:r>
    </w:p>
    <w:p w:rsidR="00710DD4" w:rsidRPr="00B458D2" w:rsidRDefault="00C148F8" w:rsidP="00710DD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18 Flecha abajo" o:spid="_x0000_s1026" type="#_x0000_t67" style="position:absolute;margin-left:165.95pt;margin-top:228.05pt;width:13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" adj="15496" fillcolor="#fe8637 [3204]" strokecolor="#983d00 [1604]" strokeweight="2pt">
                <v:path arrowok="t"/>
              </v:shape>
            </w:pict>
          </mc:Fallback>
        </mc:AlternateContent>
      </w:r>
      <w:r w:rsidR="00710DD4" w:rsidRPr="00B458D2">
        <w:rPr>
          <w:rFonts w:ascii="Arial" w:hAnsi="Arial" w:cs="Arial"/>
          <w:noProof/>
          <w:sz w:val="20"/>
          <w:szCs w:val="20"/>
          <w:lang w:eastAsia="es-MX"/>
        </w:rPr>
        <w:t xml:space="preserve">Independencia # 1 Juanacatlán, Jalisco </w:t>
      </w:r>
    </w:p>
    <w:p w:rsidR="00710DD4" w:rsidRPr="00B458D2" w:rsidRDefault="00710DD4" w:rsidP="00710DD4">
      <w:pPr>
        <w:ind w:left="-426" w:firstLine="426"/>
        <w:rPr>
          <w:rFonts w:ascii="Arial" w:hAnsi="Arial" w:cs="Arial"/>
          <w:noProof/>
          <w:sz w:val="20"/>
          <w:szCs w:val="20"/>
          <w:lang w:eastAsia="es-MX"/>
        </w:rPr>
      </w:pPr>
      <w:r w:rsidRPr="00B458D2">
        <w:rPr>
          <w:rFonts w:ascii="Arial" w:hAnsi="Arial" w:cs="Arial"/>
          <w:noProof/>
          <w:sz w:val="20"/>
          <w:szCs w:val="20"/>
          <w:lang w:eastAsia="es-MX"/>
        </w:rPr>
        <w:t xml:space="preserve">Ubicación: Planta baja. </w:t>
      </w:r>
    </w:p>
    <w:p w:rsidR="00201F26" w:rsidRPr="00B458D2" w:rsidRDefault="00201F26" w:rsidP="00710DD4">
      <w:pPr>
        <w:ind w:left="-426" w:firstLine="426"/>
        <w:rPr>
          <w:rFonts w:ascii="Arial" w:hAnsi="Arial" w:cs="Arial"/>
          <w:noProof/>
          <w:sz w:val="20"/>
          <w:szCs w:val="20"/>
          <w:lang w:eastAsia="es-MX"/>
        </w:rPr>
      </w:pPr>
    </w:p>
    <w:p w:rsidR="00201F26" w:rsidRPr="00B458D2" w:rsidRDefault="00201F26" w:rsidP="00162432">
      <w:pPr>
        <w:pStyle w:val="Ttulo1"/>
        <w:numPr>
          <w:ilvl w:val="0"/>
          <w:numId w:val="35"/>
        </w:numPr>
        <w:rPr>
          <w:rFonts w:ascii="Arial" w:hAnsi="Arial" w:cs="Arial"/>
          <w:noProof/>
          <w:sz w:val="20"/>
          <w:szCs w:val="20"/>
          <w:lang w:eastAsia="es-MX"/>
        </w:rPr>
      </w:pPr>
      <w:r w:rsidRPr="00B458D2">
        <w:rPr>
          <w:rFonts w:ascii="Arial" w:hAnsi="Arial" w:cs="Arial"/>
          <w:noProof/>
          <w:sz w:val="20"/>
          <w:szCs w:val="20"/>
          <w:lang w:eastAsia="es-MX"/>
        </w:rPr>
        <w:lastRenderedPageBreak/>
        <w:t>MARCO NORMATIVO</w:t>
      </w:r>
    </w:p>
    <w:p w:rsidR="00201F26" w:rsidRPr="00B458D2" w:rsidRDefault="00201F26" w:rsidP="00201F26">
      <w:pPr>
        <w:rPr>
          <w:rFonts w:ascii="Arial" w:hAnsi="Arial" w:cs="Arial"/>
          <w:sz w:val="20"/>
          <w:szCs w:val="20"/>
          <w:lang w:eastAsia="es-MX"/>
        </w:rPr>
      </w:pP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Constitución Política de los Estados Unidos Mexicanos</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Constitución Política del Estado de Jalisco</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 xml:space="preserve">Ley de Gobierno y la Administración Pública Municipal del Estado de </w:t>
      </w:r>
      <w:r w:rsidR="00841BB6" w:rsidRPr="00B458D2">
        <w:rPr>
          <w:rFonts w:ascii="Arial" w:hAnsi="Arial" w:cs="Arial"/>
          <w:sz w:val="20"/>
          <w:szCs w:val="20"/>
          <w:lang w:eastAsia="es-MX"/>
        </w:rPr>
        <w:t>Jalisco.</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Ley para los Servidores Públicos del Estado de Jalisco y sus Municipios</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Código Civil del Estado de Jalisco</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 xml:space="preserve">Código de Procedimientos Civiles del Estado de </w:t>
      </w:r>
      <w:r w:rsidR="00841BB6" w:rsidRPr="00B458D2">
        <w:rPr>
          <w:rFonts w:ascii="Arial" w:hAnsi="Arial" w:cs="Arial"/>
          <w:sz w:val="20"/>
          <w:szCs w:val="20"/>
          <w:lang w:eastAsia="es-MX"/>
        </w:rPr>
        <w:t>Jalisco.</w:t>
      </w:r>
    </w:p>
    <w:p w:rsidR="004F49E0" w:rsidRDefault="00875E51" w:rsidP="00DB021D">
      <w:pPr>
        <w:pStyle w:val="Prrafodelista"/>
        <w:numPr>
          <w:ilvl w:val="0"/>
          <w:numId w:val="7"/>
        </w:numPr>
        <w:rPr>
          <w:rFonts w:ascii="Arial" w:hAnsi="Arial" w:cs="Arial"/>
          <w:sz w:val="20"/>
          <w:szCs w:val="20"/>
          <w:lang w:eastAsia="es-MX"/>
        </w:rPr>
      </w:pPr>
      <w:r w:rsidRPr="00B458D2">
        <w:rPr>
          <w:rFonts w:ascii="Arial" w:hAnsi="Arial" w:cs="Arial"/>
          <w:sz w:val="20"/>
          <w:szCs w:val="20"/>
        </w:rPr>
        <w:t>Reglamento Orgánico del Gobierno y la Administración Pública del Municipio de Juanacatlán Jalisc</w:t>
      </w:r>
      <w:r w:rsidR="00DB021D">
        <w:rPr>
          <w:rFonts w:ascii="Arial" w:hAnsi="Arial" w:cs="Arial"/>
          <w:sz w:val="20"/>
          <w:szCs w:val="20"/>
        </w:rPr>
        <w:t>o.</w:t>
      </w:r>
    </w:p>
    <w:p w:rsidR="003C69ED" w:rsidRPr="00B458D2" w:rsidRDefault="003C69ED" w:rsidP="00162432">
      <w:pPr>
        <w:pStyle w:val="Ttulo1"/>
        <w:numPr>
          <w:ilvl w:val="0"/>
          <w:numId w:val="35"/>
        </w:numPr>
        <w:rPr>
          <w:rFonts w:ascii="Arial" w:hAnsi="Arial" w:cs="Arial"/>
          <w:sz w:val="20"/>
          <w:szCs w:val="20"/>
          <w:lang w:eastAsia="es-MX"/>
        </w:rPr>
      </w:pPr>
      <w:r w:rsidRPr="00B458D2">
        <w:rPr>
          <w:rFonts w:ascii="Arial" w:hAnsi="Arial" w:cs="Arial"/>
          <w:sz w:val="20"/>
          <w:szCs w:val="20"/>
          <w:lang w:eastAsia="es-MX"/>
        </w:rPr>
        <w:t>OBJETIVOS Y FUNCIONES DE LAS UNIDADES ORGÁNICAS</w:t>
      </w:r>
    </w:p>
    <w:p w:rsidR="004F49E0" w:rsidRDefault="004F49E0" w:rsidP="00C77A1B">
      <w:pPr>
        <w:pStyle w:val="Ttulo2"/>
        <w:rPr>
          <w:rFonts w:ascii="Arial" w:hAnsi="Arial" w:cs="Arial"/>
          <w:lang w:eastAsia="es-MX"/>
        </w:rPr>
      </w:pPr>
      <w:r w:rsidRPr="00B458D2">
        <w:rPr>
          <w:rFonts w:ascii="Arial" w:hAnsi="Arial" w:cs="Arial"/>
          <w:lang w:eastAsia="es-MX"/>
        </w:rPr>
        <w:t xml:space="preserve">Dirección </w:t>
      </w:r>
      <w:r w:rsidR="0063429D">
        <w:rPr>
          <w:rFonts w:ascii="Arial" w:hAnsi="Arial" w:cs="Arial"/>
          <w:lang w:eastAsia="es-MX"/>
        </w:rPr>
        <w:t>de</w:t>
      </w:r>
      <w:r w:rsidR="00C77A1B" w:rsidRPr="00B458D2">
        <w:rPr>
          <w:rFonts w:ascii="Arial" w:hAnsi="Arial" w:cs="Arial"/>
          <w:lang w:eastAsia="es-MX"/>
        </w:rPr>
        <w:t xml:space="preserve"> </w:t>
      </w:r>
      <w:r w:rsidR="00DB021D">
        <w:rPr>
          <w:rFonts w:ascii="Arial" w:hAnsi="Arial" w:cs="Arial"/>
          <w:lang w:eastAsia="es-MX"/>
        </w:rPr>
        <w:t>Comunicación Social</w:t>
      </w:r>
    </w:p>
    <w:p w:rsidR="00DB021D" w:rsidRPr="00DB021D" w:rsidRDefault="00DB021D" w:rsidP="00DB021D">
      <w:pPr>
        <w:rPr>
          <w:lang w:eastAsia="es-MX"/>
        </w:rPr>
      </w:pPr>
    </w:p>
    <w:p w:rsidR="004F49E0" w:rsidRPr="00B458D2" w:rsidRDefault="004F49E0" w:rsidP="00C77A1B">
      <w:pPr>
        <w:pStyle w:val="Ttulo2"/>
        <w:rPr>
          <w:rFonts w:ascii="Arial" w:hAnsi="Arial" w:cs="Arial"/>
          <w:lang w:eastAsia="es-MX"/>
        </w:rPr>
      </w:pPr>
      <w:r w:rsidRPr="00B458D2">
        <w:rPr>
          <w:rFonts w:ascii="Arial" w:hAnsi="Arial" w:cs="Arial"/>
          <w:lang w:eastAsia="es-MX"/>
        </w:rPr>
        <w:t xml:space="preserve">Objetivo General: </w:t>
      </w:r>
    </w:p>
    <w:p w:rsidR="00DB021D" w:rsidRPr="00B46A6D" w:rsidRDefault="00DB021D" w:rsidP="00DB021D">
      <w:pPr>
        <w:pStyle w:val="Ttulo"/>
        <w:jc w:val="left"/>
        <w:rPr>
          <w:rFonts w:cs="Arial"/>
          <w:b w:val="0"/>
          <w:sz w:val="20"/>
          <w:lang w:val="es-MX"/>
        </w:rPr>
      </w:pPr>
      <w:r w:rsidRPr="00B46A6D">
        <w:rPr>
          <w:rFonts w:cs="Arial"/>
          <w:b w:val="0"/>
          <w:sz w:val="20"/>
          <w:lang w:val="es-MX"/>
        </w:rPr>
        <w:t>Aprobar el diseño de las campañas de difusión de interés del Ayuntamiento y del Gobierno Municipal e intervenir en la selección, contratación y supervisión de los medios de comunicación que se requieran para su realización</w:t>
      </w:r>
    </w:p>
    <w:p w:rsidR="004F49E0" w:rsidRPr="00DB021D" w:rsidRDefault="004F49E0" w:rsidP="004F49E0">
      <w:pPr>
        <w:rPr>
          <w:rFonts w:ascii="Arial" w:hAnsi="Arial" w:cs="Arial"/>
          <w:lang w:val="es-ES" w:eastAsia="es-MX"/>
        </w:rPr>
      </w:pPr>
    </w:p>
    <w:p w:rsidR="004F49E0" w:rsidRDefault="004F49E0" w:rsidP="00C77A1B">
      <w:pPr>
        <w:pStyle w:val="Ttulo2"/>
        <w:rPr>
          <w:rFonts w:ascii="Arial" w:hAnsi="Arial" w:cs="Arial"/>
          <w:lang w:eastAsia="es-MX"/>
        </w:rPr>
      </w:pPr>
      <w:r w:rsidRPr="00B458D2">
        <w:rPr>
          <w:rFonts w:ascii="Arial" w:hAnsi="Arial" w:cs="Arial"/>
          <w:lang w:eastAsia="es-MX"/>
        </w:rPr>
        <w:t>Funciones:</w:t>
      </w:r>
    </w:p>
    <w:p w:rsidR="00B46A6D" w:rsidRPr="00B46A6D" w:rsidRDefault="00B46A6D" w:rsidP="00B46A6D">
      <w:pPr>
        <w:rPr>
          <w:lang w:eastAsia="es-MX"/>
        </w:rPr>
      </w:pPr>
    </w:p>
    <w:p w:rsidR="00DB021D" w:rsidRPr="00DB021D" w:rsidRDefault="00DB021D" w:rsidP="00DB021D">
      <w:pPr>
        <w:pStyle w:val="Subtitulo2"/>
        <w:jc w:val="both"/>
        <w:rPr>
          <w:rFonts w:ascii="Arial" w:hAnsi="Arial"/>
          <w:sz w:val="20"/>
          <w:szCs w:val="20"/>
        </w:rPr>
      </w:pPr>
      <w:r w:rsidRPr="00DB021D">
        <w:rPr>
          <w:rFonts w:ascii="Arial" w:hAnsi="Arial"/>
          <w:sz w:val="20"/>
          <w:szCs w:val="20"/>
        </w:rPr>
        <w:t>Planear, dirigir y evaluar las actividades de información y los programas de comunicación social del Ayuntamiento y del Gobierno Municipal</w:t>
      </w:r>
    </w:p>
    <w:p w:rsidR="00DB021D" w:rsidRDefault="00DB021D" w:rsidP="00DB021D">
      <w:pPr>
        <w:pStyle w:val="Subtitulo2"/>
        <w:jc w:val="both"/>
        <w:rPr>
          <w:rFonts w:ascii="Arial" w:hAnsi="Arial"/>
          <w:sz w:val="20"/>
          <w:szCs w:val="20"/>
        </w:rPr>
      </w:pPr>
    </w:p>
    <w:p w:rsidR="00DB021D" w:rsidRDefault="00DB021D" w:rsidP="00DB021D">
      <w:pPr>
        <w:pStyle w:val="Subtitulo2"/>
        <w:jc w:val="both"/>
        <w:rPr>
          <w:rFonts w:ascii="Arial" w:hAnsi="Arial"/>
          <w:sz w:val="20"/>
          <w:szCs w:val="20"/>
        </w:rPr>
      </w:pPr>
      <w:r w:rsidRPr="00F83B18">
        <w:rPr>
          <w:rFonts w:ascii="Arial" w:hAnsi="Arial"/>
          <w:sz w:val="20"/>
          <w:szCs w:val="20"/>
        </w:rPr>
        <w:t>Formular para aprobación del Presidente Municipal, los programas y actividades en materia de relaciones públicas, información y difusión</w:t>
      </w:r>
      <w:r>
        <w:rPr>
          <w:rFonts w:ascii="Arial" w:hAnsi="Arial"/>
          <w:sz w:val="20"/>
          <w:szCs w:val="20"/>
        </w:rPr>
        <w:t xml:space="preserve"> </w:t>
      </w:r>
    </w:p>
    <w:p w:rsidR="00DB021D" w:rsidRDefault="00DB021D" w:rsidP="00DB021D">
      <w:pPr>
        <w:pStyle w:val="Subtitulo2"/>
        <w:jc w:val="both"/>
        <w:rPr>
          <w:rFonts w:ascii="Arial" w:hAnsi="Arial"/>
          <w:sz w:val="20"/>
          <w:szCs w:val="20"/>
        </w:rPr>
      </w:pPr>
    </w:p>
    <w:p w:rsidR="00DB021D" w:rsidRDefault="00DB021D" w:rsidP="00DB021D">
      <w:pPr>
        <w:pStyle w:val="Subtitulo2"/>
        <w:jc w:val="both"/>
        <w:rPr>
          <w:rFonts w:ascii="Arial" w:hAnsi="Arial"/>
          <w:sz w:val="20"/>
          <w:szCs w:val="20"/>
        </w:rPr>
      </w:pPr>
      <w:r w:rsidRPr="00F83B18">
        <w:rPr>
          <w:rFonts w:ascii="Arial" w:hAnsi="Arial"/>
          <w:sz w:val="20"/>
          <w:szCs w:val="20"/>
        </w:rPr>
        <w:t>Difundir los programas y acciones de Gobierno para el mejoramiento de los servicios municipales</w:t>
      </w:r>
      <w:r>
        <w:rPr>
          <w:rFonts w:ascii="Arial" w:hAnsi="Arial"/>
          <w:sz w:val="20"/>
          <w:szCs w:val="20"/>
        </w:rPr>
        <w:t xml:space="preserve"> </w:t>
      </w:r>
    </w:p>
    <w:p w:rsidR="00DB021D" w:rsidRPr="00DB021D" w:rsidRDefault="00DB021D" w:rsidP="00DB021D">
      <w:pPr>
        <w:pStyle w:val="Subtitulo2"/>
        <w:jc w:val="both"/>
        <w:rPr>
          <w:rFonts w:ascii="Arial" w:hAnsi="Arial"/>
          <w:sz w:val="20"/>
          <w:szCs w:val="20"/>
        </w:rPr>
      </w:pPr>
    </w:p>
    <w:p w:rsidR="00DB021D" w:rsidRPr="00DB021D" w:rsidRDefault="00DB021D" w:rsidP="00DB021D">
      <w:pPr>
        <w:pStyle w:val="Subtitulo2"/>
        <w:jc w:val="both"/>
        <w:rPr>
          <w:rFonts w:ascii="Arial" w:hAnsi="Arial"/>
          <w:sz w:val="20"/>
          <w:szCs w:val="20"/>
        </w:rPr>
      </w:pPr>
      <w:r w:rsidRPr="00DB021D">
        <w:rPr>
          <w:rFonts w:ascii="Arial" w:hAnsi="Arial"/>
          <w:sz w:val="20"/>
          <w:szCs w:val="20"/>
        </w:rPr>
        <w:t>Evaluar las campañas publicitarias del Ayuntamiento y del Gobierno Municipal</w:t>
      </w:r>
    </w:p>
    <w:p w:rsidR="00DB021D" w:rsidRDefault="00DB021D" w:rsidP="00DB021D">
      <w:pPr>
        <w:pStyle w:val="Subtitulo2"/>
        <w:jc w:val="both"/>
        <w:rPr>
          <w:rFonts w:ascii="Arial" w:hAnsi="Arial"/>
          <w:sz w:val="20"/>
          <w:szCs w:val="20"/>
        </w:rPr>
      </w:pPr>
    </w:p>
    <w:p w:rsidR="00DB021D" w:rsidRDefault="00DB021D" w:rsidP="00DB021D">
      <w:pPr>
        <w:pStyle w:val="Subtitulo2"/>
        <w:jc w:val="both"/>
        <w:rPr>
          <w:rFonts w:ascii="Arial" w:hAnsi="Arial"/>
          <w:sz w:val="20"/>
          <w:szCs w:val="20"/>
        </w:rPr>
      </w:pPr>
      <w:r w:rsidRPr="00F83B18">
        <w:rPr>
          <w:rFonts w:ascii="Arial" w:hAnsi="Arial"/>
          <w:sz w:val="20"/>
          <w:szCs w:val="20"/>
        </w:rPr>
        <w:t>Conducir las relaciones con los medios de comunicación y preparar las publicaciones periodísticas del Ayuntamiento y del Gobierno Municipal</w:t>
      </w:r>
      <w:r>
        <w:rPr>
          <w:rFonts w:ascii="Arial" w:hAnsi="Arial"/>
          <w:sz w:val="20"/>
          <w:szCs w:val="20"/>
        </w:rPr>
        <w:t xml:space="preserve"> </w:t>
      </w:r>
    </w:p>
    <w:p w:rsidR="00DB021D" w:rsidRDefault="00DB021D" w:rsidP="00DB021D">
      <w:pPr>
        <w:pStyle w:val="Subtitulo2"/>
        <w:jc w:val="both"/>
        <w:rPr>
          <w:rFonts w:ascii="Arial" w:hAnsi="Arial"/>
          <w:sz w:val="20"/>
          <w:szCs w:val="20"/>
        </w:rPr>
      </w:pPr>
    </w:p>
    <w:p w:rsidR="00DB021D" w:rsidRPr="00F83B18" w:rsidRDefault="00DB021D" w:rsidP="00DB021D">
      <w:pPr>
        <w:pStyle w:val="Subtitulo2"/>
        <w:jc w:val="both"/>
        <w:rPr>
          <w:rFonts w:ascii="Arial" w:hAnsi="Arial"/>
          <w:sz w:val="20"/>
          <w:szCs w:val="20"/>
        </w:rPr>
      </w:pPr>
      <w:r w:rsidRPr="00F83B18">
        <w:rPr>
          <w:rFonts w:ascii="Arial" w:hAnsi="Arial"/>
          <w:sz w:val="20"/>
          <w:szCs w:val="20"/>
        </w:rPr>
        <w:t xml:space="preserve">Organizar y supervisar entrevistas y conferencias con la prensa local, </w:t>
      </w:r>
    </w:p>
    <w:p w:rsidR="00DB021D" w:rsidRDefault="00DB021D" w:rsidP="00DB021D">
      <w:pPr>
        <w:pStyle w:val="Subtitulo2"/>
        <w:jc w:val="both"/>
        <w:rPr>
          <w:rFonts w:ascii="Arial" w:hAnsi="Arial"/>
          <w:sz w:val="20"/>
          <w:szCs w:val="20"/>
        </w:rPr>
      </w:pPr>
    </w:p>
    <w:p w:rsidR="00DB021D" w:rsidRDefault="00DB021D" w:rsidP="00DB021D">
      <w:pPr>
        <w:pStyle w:val="Subtitulo2"/>
        <w:jc w:val="both"/>
        <w:rPr>
          <w:rFonts w:ascii="Arial" w:hAnsi="Arial"/>
          <w:sz w:val="20"/>
          <w:szCs w:val="20"/>
        </w:rPr>
      </w:pPr>
      <w:r w:rsidRPr="00F83B18">
        <w:rPr>
          <w:rFonts w:ascii="Arial" w:hAnsi="Arial"/>
          <w:sz w:val="20"/>
          <w:szCs w:val="20"/>
        </w:rPr>
        <w:t>Programar y coordinar la publicación de libros, ordenamientos en general, revistas y folletos del Ayuntamiento</w:t>
      </w:r>
      <w:r>
        <w:rPr>
          <w:rFonts w:ascii="Arial" w:hAnsi="Arial"/>
          <w:sz w:val="20"/>
          <w:szCs w:val="20"/>
        </w:rPr>
        <w:t xml:space="preserve"> </w:t>
      </w:r>
    </w:p>
    <w:p w:rsidR="00DB021D" w:rsidRDefault="00DB021D" w:rsidP="00DB021D">
      <w:pPr>
        <w:pStyle w:val="Subtitulo2"/>
        <w:jc w:val="both"/>
        <w:rPr>
          <w:rFonts w:ascii="Arial" w:hAnsi="Arial"/>
          <w:sz w:val="20"/>
          <w:szCs w:val="20"/>
        </w:rPr>
      </w:pPr>
    </w:p>
    <w:p w:rsidR="00C77A1B" w:rsidRPr="00DB021D" w:rsidRDefault="00DB021D" w:rsidP="00DB021D">
      <w:pPr>
        <w:pStyle w:val="Subtitulo2"/>
        <w:jc w:val="both"/>
        <w:rPr>
          <w:rFonts w:ascii="Arial" w:hAnsi="Arial"/>
          <w:sz w:val="20"/>
          <w:szCs w:val="20"/>
        </w:rPr>
      </w:pPr>
      <w:r w:rsidRPr="00F83B18">
        <w:rPr>
          <w:rFonts w:ascii="Arial" w:hAnsi="Arial"/>
          <w:sz w:val="20"/>
          <w:szCs w:val="20"/>
        </w:rPr>
        <w:lastRenderedPageBreak/>
        <w:t>Elaborar su programa anual de trabajo en donde se contemplen los proyectos a realizar, así como metas claras, responsables de la ejecución y tiempos de inicio y terminación de cada programa o proyecto</w:t>
      </w:r>
      <w:r>
        <w:rPr>
          <w:rFonts w:ascii="Arial" w:hAnsi="Arial"/>
          <w:sz w:val="20"/>
          <w:szCs w:val="20"/>
        </w:rPr>
        <w:t xml:space="preserve"> </w:t>
      </w:r>
    </w:p>
    <w:p w:rsidR="009650B7" w:rsidRPr="00B458D2" w:rsidRDefault="009650B7" w:rsidP="00865041">
      <w:pPr>
        <w:rPr>
          <w:rFonts w:ascii="Arial" w:hAnsi="Arial" w:cs="Arial"/>
          <w:lang w:eastAsia="es-MX"/>
        </w:rPr>
      </w:pPr>
    </w:p>
    <w:p w:rsidR="009650B7" w:rsidRPr="00B458D2" w:rsidRDefault="009650B7" w:rsidP="00162432">
      <w:pPr>
        <w:pStyle w:val="Ttulo1"/>
        <w:numPr>
          <w:ilvl w:val="0"/>
          <w:numId w:val="35"/>
        </w:numPr>
        <w:rPr>
          <w:rFonts w:ascii="Arial" w:hAnsi="Arial" w:cs="Arial"/>
          <w:lang w:eastAsia="es-MX"/>
        </w:rPr>
      </w:pPr>
      <w:r w:rsidRPr="00B458D2">
        <w:rPr>
          <w:rFonts w:ascii="Arial" w:hAnsi="Arial" w:cs="Arial"/>
          <w:lang w:eastAsia="es-MX"/>
        </w:rPr>
        <w:t>DESCRIPCIÓN DE LOS PUESTOS</w:t>
      </w:r>
    </w:p>
    <w:p w:rsidR="009650B7" w:rsidRPr="00B458D2" w:rsidRDefault="009650B7" w:rsidP="009650B7">
      <w:pPr>
        <w:rPr>
          <w:rFonts w:ascii="Arial" w:hAnsi="Arial" w:cs="Arial"/>
          <w:lang w:eastAsia="es-MX"/>
        </w:rPr>
      </w:pPr>
    </w:p>
    <w:p w:rsidR="009650B7" w:rsidRPr="00B458D2" w:rsidRDefault="009650B7" w:rsidP="009650B7">
      <w:pPr>
        <w:rPr>
          <w:rFonts w:ascii="Arial" w:hAnsi="Arial" w:cs="Arial"/>
          <w:lang w:eastAsia="es-MX"/>
        </w:rPr>
      </w:pPr>
      <w:r w:rsidRPr="00B458D2">
        <w:rPr>
          <w:rFonts w:ascii="Arial" w:hAnsi="Arial" w:cs="Arial"/>
          <w:lang w:eastAsia="es-MX"/>
        </w:rPr>
        <w:t xml:space="preserve">Para </w:t>
      </w:r>
      <w:r w:rsidR="009F1F00" w:rsidRPr="00B458D2">
        <w:rPr>
          <w:rFonts w:ascii="Arial" w:hAnsi="Arial" w:cs="Arial"/>
          <w:lang w:eastAsia="es-MX"/>
        </w:rPr>
        <w:t xml:space="preserve">llevar a cabo sus funciones, el departamento </w:t>
      </w:r>
      <w:r w:rsidRPr="00B458D2">
        <w:rPr>
          <w:rFonts w:ascii="Arial" w:hAnsi="Arial" w:cs="Arial"/>
          <w:lang w:eastAsia="es-MX"/>
        </w:rPr>
        <w:t xml:space="preserve">de </w:t>
      </w:r>
      <w:r w:rsidR="00DB021D">
        <w:rPr>
          <w:rFonts w:ascii="Arial" w:hAnsi="Arial" w:cs="Arial"/>
          <w:lang w:eastAsia="es-MX"/>
        </w:rPr>
        <w:t>Comunicación Social</w:t>
      </w:r>
      <w:r w:rsidRPr="00B458D2">
        <w:rPr>
          <w:rFonts w:ascii="Arial" w:hAnsi="Arial" w:cs="Arial"/>
          <w:lang w:eastAsia="es-MX"/>
        </w:rPr>
        <w:t xml:space="preserve"> cuenta con los siguientes puestos autorizados para el área:</w:t>
      </w:r>
    </w:p>
    <w:tbl>
      <w:tblPr>
        <w:tblStyle w:val="Tablaconcuadrcula"/>
        <w:tblW w:w="0" w:type="auto"/>
        <w:jc w:val="center"/>
        <w:tblLook w:val="04A0" w:firstRow="1" w:lastRow="0" w:firstColumn="1" w:lastColumn="0" w:noHBand="0" w:noVBand="1"/>
      </w:tblPr>
      <w:tblGrid>
        <w:gridCol w:w="1611"/>
        <w:gridCol w:w="1598"/>
        <w:gridCol w:w="1462"/>
        <w:gridCol w:w="1476"/>
        <w:gridCol w:w="1443"/>
        <w:gridCol w:w="1464"/>
      </w:tblGrid>
      <w:tr w:rsidR="006D4C2D" w:rsidRPr="00B458D2" w:rsidTr="006D4C2D">
        <w:trPr>
          <w:jc w:val="center"/>
        </w:trPr>
        <w:tc>
          <w:tcPr>
            <w:tcW w:w="1496"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Área</w:t>
            </w:r>
          </w:p>
        </w:tc>
        <w:tc>
          <w:tcPr>
            <w:tcW w:w="1533"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Nombre del Puesto</w:t>
            </w:r>
          </w:p>
        </w:tc>
        <w:tc>
          <w:tcPr>
            <w:tcW w:w="1496"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Número de puestos</w:t>
            </w:r>
          </w:p>
        </w:tc>
        <w:tc>
          <w:tcPr>
            <w:tcW w:w="2993" w:type="dxa"/>
            <w:gridSpan w:val="2"/>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Tipo de puesto</w:t>
            </w:r>
          </w:p>
        </w:tc>
        <w:tc>
          <w:tcPr>
            <w:tcW w:w="1497"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Jornada en horas</w:t>
            </w:r>
          </w:p>
        </w:tc>
      </w:tr>
      <w:tr w:rsidR="009F1F00" w:rsidRPr="00B458D2" w:rsidTr="006D4C2D">
        <w:trPr>
          <w:jc w:val="center"/>
        </w:trPr>
        <w:tc>
          <w:tcPr>
            <w:tcW w:w="1496"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533"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496"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496" w:type="dxa"/>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Confianza</w:t>
            </w:r>
          </w:p>
        </w:tc>
        <w:tc>
          <w:tcPr>
            <w:tcW w:w="1497" w:type="dxa"/>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Base</w:t>
            </w:r>
          </w:p>
        </w:tc>
        <w:tc>
          <w:tcPr>
            <w:tcW w:w="1497" w:type="dxa"/>
            <w:vMerge/>
            <w:shd w:val="clear" w:color="auto" w:fill="FECEAE" w:themeFill="accent1" w:themeFillTint="66"/>
          </w:tcPr>
          <w:p w:rsidR="006D4C2D" w:rsidRPr="00B458D2" w:rsidRDefault="006D4C2D" w:rsidP="009650B7">
            <w:pPr>
              <w:rPr>
                <w:rFonts w:ascii="Arial" w:hAnsi="Arial" w:cs="Arial"/>
                <w:lang w:eastAsia="es-MX"/>
              </w:rPr>
            </w:pPr>
          </w:p>
        </w:tc>
      </w:tr>
      <w:tr w:rsidR="006D4C2D" w:rsidRPr="00B458D2" w:rsidTr="006D4C2D">
        <w:trPr>
          <w:jc w:val="center"/>
        </w:trPr>
        <w:tc>
          <w:tcPr>
            <w:tcW w:w="1496" w:type="dxa"/>
            <w:vMerge w:val="restart"/>
          </w:tcPr>
          <w:p w:rsidR="006D4C2D" w:rsidRDefault="009F1F00" w:rsidP="00DB021D">
            <w:pPr>
              <w:jc w:val="center"/>
              <w:rPr>
                <w:rFonts w:ascii="Arial" w:hAnsi="Arial" w:cs="Arial"/>
                <w:lang w:eastAsia="es-MX"/>
              </w:rPr>
            </w:pPr>
            <w:r w:rsidRPr="00B458D2">
              <w:rPr>
                <w:rFonts w:ascii="Arial" w:hAnsi="Arial" w:cs="Arial"/>
                <w:lang w:eastAsia="es-MX"/>
              </w:rPr>
              <w:t xml:space="preserve">Departamento </w:t>
            </w:r>
            <w:r w:rsidR="006D4C2D" w:rsidRPr="00B458D2">
              <w:rPr>
                <w:rFonts w:ascii="Arial" w:hAnsi="Arial" w:cs="Arial"/>
                <w:lang w:eastAsia="es-MX"/>
              </w:rPr>
              <w:t xml:space="preserve"> de </w:t>
            </w:r>
            <w:r w:rsidR="00DB021D">
              <w:rPr>
                <w:rFonts w:ascii="Arial" w:hAnsi="Arial" w:cs="Arial"/>
                <w:lang w:eastAsia="es-MX"/>
              </w:rPr>
              <w:t>Comunicación</w:t>
            </w:r>
          </w:p>
          <w:p w:rsidR="00DB021D" w:rsidRPr="00B458D2" w:rsidRDefault="00DB021D" w:rsidP="00DB021D">
            <w:pPr>
              <w:jc w:val="center"/>
              <w:rPr>
                <w:rFonts w:ascii="Arial" w:hAnsi="Arial" w:cs="Arial"/>
                <w:lang w:eastAsia="es-MX"/>
              </w:rPr>
            </w:pPr>
            <w:r>
              <w:rPr>
                <w:rFonts w:ascii="Arial" w:hAnsi="Arial" w:cs="Arial"/>
                <w:lang w:eastAsia="es-MX"/>
              </w:rPr>
              <w:t>Social</w:t>
            </w:r>
          </w:p>
        </w:tc>
        <w:tc>
          <w:tcPr>
            <w:tcW w:w="1533" w:type="dxa"/>
          </w:tcPr>
          <w:p w:rsidR="006D4C2D" w:rsidRPr="00B458D2" w:rsidRDefault="006D4C2D" w:rsidP="006D4C2D">
            <w:pPr>
              <w:jc w:val="center"/>
              <w:rPr>
                <w:rFonts w:ascii="Arial" w:hAnsi="Arial" w:cs="Arial"/>
                <w:lang w:eastAsia="es-MX"/>
              </w:rPr>
            </w:pPr>
            <w:r w:rsidRPr="00B458D2">
              <w:rPr>
                <w:rFonts w:ascii="Arial" w:hAnsi="Arial" w:cs="Arial"/>
                <w:lang w:eastAsia="es-MX"/>
              </w:rPr>
              <w:t>Director General</w:t>
            </w:r>
          </w:p>
        </w:tc>
        <w:tc>
          <w:tcPr>
            <w:tcW w:w="1496" w:type="dxa"/>
          </w:tcPr>
          <w:p w:rsidR="006D4C2D" w:rsidRPr="00B458D2" w:rsidRDefault="006D4C2D" w:rsidP="006D4C2D">
            <w:pPr>
              <w:jc w:val="center"/>
              <w:rPr>
                <w:rFonts w:ascii="Arial" w:hAnsi="Arial" w:cs="Arial"/>
                <w:lang w:eastAsia="es-MX"/>
              </w:rPr>
            </w:pPr>
            <w:r w:rsidRPr="00B458D2">
              <w:rPr>
                <w:rFonts w:ascii="Arial" w:hAnsi="Arial" w:cs="Arial"/>
                <w:lang w:eastAsia="es-MX"/>
              </w:rPr>
              <w:t>1</w:t>
            </w:r>
          </w:p>
        </w:tc>
        <w:tc>
          <w:tcPr>
            <w:tcW w:w="1496" w:type="dxa"/>
          </w:tcPr>
          <w:p w:rsidR="006D4C2D" w:rsidRPr="00B458D2" w:rsidRDefault="006D4C2D" w:rsidP="006D4C2D">
            <w:pPr>
              <w:jc w:val="center"/>
              <w:rPr>
                <w:rFonts w:ascii="Arial" w:hAnsi="Arial" w:cs="Arial"/>
                <w:lang w:eastAsia="es-MX"/>
              </w:rPr>
            </w:pPr>
            <w:r w:rsidRPr="00B458D2">
              <w:rPr>
                <w:rFonts w:ascii="Arial" w:hAnsi="Arial" w:cs="Arial"/>
                <w:lang w:eastAsia="es-MX"/>
              </w:rPr>
              <w:t>X</w:t>
            </w:r>
          </w:p>
        </w:tc>
        <w:tc>
          <w:tcPr>
            <w:tcW w:w="1497" w:type="dxa"/>
          </w:tcPr>
          <w:p w:rsidR="006D4C2D" w:rsidRPr="00B458D2" w:rsidRDefault="006D4C2D" w:rsidP="006D4C2D">
            <w:pPr>
              <w:jc w:val="center"/>
              <w:rPr>
                <w:rFonts w:ascii="Arial" w:hAnsi="Arial" w:cs="Arial"/>
                <w:lang w:eastAsia="es-MX"/>
              </w:rPr>
            </w:pPr>
          </w:p>
        </w:tc>
        <w:tc>
          <w:tcPr>
            <w:tcW w:w="1497" w:type="dxa"/>
          </w:tcPr>
          <w:p w:rsidR="006D4C2D" w:rsidRPr="00B458D2" w:rsidRDefault="006D4C2D" w:rsidP="006D4C2D">
            <w:pPr>
              <w:jc w:val="center"/>
              <w:rPr>
                <w:rFonts w:ascii="Arial" w:hAnsi="Arial" w:cs="Arial"/>
                <w:lang w:eastAsia="es-MX"/>
              </w:rPr>
            </w:pPr>
            <w:r w:rsidRPr="00B458D2">
              <w:rPr>
                <w:rFonts w:ascii="Arial" w:hAnsi="Arial" w:cs="Arial"/>
                <w:lang w:eastAsia="es-MX"/>
              </w:rPr>
              <w:t>30</w:t>
            </w:r>
          </w:p>
        </w:tc>
      </w:tr>
      <w:tr w:rsidR="006D4C2D" w:rsidRPr="00B458D2" w:rsidTr="006D4C2D">
        <w:trPr>
          <w:jc w:val="center"/>
        </w:trPr>
        <w:tc>
          <w:tcPr>
            <w:tcW w:w="1496" w:type="dxa"/>
            <w:vMerge/>
          </w:tcPr>
          <w:p w:rsidR="006D4C2D" w:rsidRPr="00B458D2" w:rsidRDefault="006D4C2D" w:rsidP="006D4C2D">
            <w:pPr>
              <w:jc w:val="center"/>
              <w:rPr>
                <w:rFonts w:ascii="Arial" w:hAnsi="Arial" w:cs="Arial"/>
                <w:lang w:eastAsia="es-MX"/>
              </w:rPr>
            </w:pPr>
          </w:p>
        </w:tc>
        <w:tc>
          <w:tcPr>
            <w:tcW w:w="1533" w:type="dxa"/>
          </w:tcPr>
          <w:p w:rsidR="006D4C2D" w:rsidRPr="00B458D2" w:rsidRDefault="006D4C2D" w:rsidP="006D4C2D">
            <w:pPr>
              <w:jc w:val="center"/>
              <w:rPr>
                <w:rFonts w:ascii="Arial" w:hAnsi="Arial" w:cs="Arial"/>
                <w:lang w:eastAsia="es-MX"/>
              </w:rPr>
            </w:pPr>
            <w:r w:rsidRPr="00B458D2">
              <w:rPr>
                <w:rFonts w:ascii="Arial" w:hAnsi="Arial" w:cs="Arial"/>
                <w:lang w:eastAsia="es-MX"/>
              </w:rPr>
              <w:t>Auxiliar Administrativo</w:t>
            </w:r>
          </w:p>
        </w:tc>
        <w:tc>
          <w:tcPr>
            <w:tcW w:w="1496" w:type="dxa"/>
          </w:tcPr>
          <w:p w:rsidR="006D4C2D" w:rsidRPr="00B458D2" w:rsidRDefault="00DB021D" w:rsidP="006D4C2D">
            <w:pPr>
              <w:jc w:val="center"/>
              <w:rPr>
                <w:rFonts w:ascii="Arial" w:hAnsi="Arial" w:cs="Arial"/>
                <w:lang w:eastAsia="es-MX"/>
              </w:rPr>
            </w:pPr>
            <w:r>
              <w:rPr>
                <w:rFonts w:ascii="Arial" w:hAnsi="Arial" w:cs="Arial"/>
                <w:lang w:eastAsia="es-MX"/>
              </w:rPr>
              <w:t>1</w:t>
            </w:r>
          </w:p>
        </w:tc>
        <w:tc>
          <w:tcPr>
            <w:tcW w:w="1496" w:type="dxa"/>
          </w:tcPr>
          <w:p w:rsidR="006D4C2D" w:rsidRPr="00B458D2" w:rsidRDefault="006D4C2D" w:rsidP="006D4C2D">
            <w:pPr>
              <w:jc w:val="center"/>
              <w:rPr>
                <w:rFonts w:ascii="Arial" w:hAnsi="Arial" w:cs="Arial"/>
                <w:lang w:eastAsia="es-MX"/>
              </w:rPr>
            </w:pPr>
          </w:p>
        </w:tc>
        <w:tc>
          <w:tcPr>
            <w:tcW w:w="1497" w:type="dxa"/>
          </w:tcPr>
          <w:p w:rsidR="006D4C2D" w:rsidRPr="00B458D2" w:rsidRDefault="006D4C2D" w:rsidP="006D4C2D">
            <w:pPr>
              <w:jc w:val="center"/>
              <w:rPr>
                <w:rFonts w:ascii="Arial" w:hAnsi="Arial" w:cs="Arial"/>
                <w:lang w:eastAsia="es-MX"/>
              </w:rPr>
            </w:pPr>
            <w:r w:rsidRPr="00B458D2">
              <w:rPr>
                <w:rFonts w:ascii="Arial" w:hAnsi="Arial" w:cs="Arial"/>
                <w:lang w:eastAsia="es-MX"/>
              </w:rPr>
              <w:t>X</w:t>
            </w:r>
          </w:p>
        </w:tc>
        <w:tc>
          <w:tcPr>
            <w:tcW w:w="1497" w:type="dxa"/>
          </w:tcPr>
          <w:p w:rsidR="006D4C2D" w:rsidRPr="00B458D2" w:rsidRDefault="006D4C2D" w:rsidP="006D4C2D">
            <w:pPr>
              <w:jc w:val="center"/>
              <w:rPr>
                <w:rFonts w:ascii="Arial" w:hAnsi="Arial" w:cs="Arial"/>
                <w:lang w:eastAsia="es-MX"/>
              </w:rPr>
            </w:pPr>
            <w:r w:rsidRPr="00B458D2">
              <w:rPr>
                <w:rFonts w:ascii="Arial" w:hAnsi="Arial" w:cs="Arial"/>
                <w:lang w:eastAsia="es-MX"/>
              </w:rPr>
              <w:t>30</w:t>
            </w:r>
          </w:p>
        </w:tc>
      </w:tr>
      <w:tr w:rsidR="006D4C2D" w:rsidRPr="00B458D2" w:rsidTr="006D4C2D">
        <w:trPr>
          <w:gridAfter w:val="1"/>
          <w:wAfter w:w="1497" w:type="dxa"/>
          <w:jc w:val="center"/>
        </w:trPr>
        <w:tc>
          <w:tcPr>
            <w:tcW w:w="3029" w:type="dxa"/>
            <w:gridSpan w:val="2"/>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Totales</w:t>
            </w:r>
          </w:p>
        </w:tc>
        <w:tc>
          <w:tcPr>
            <w:tcW w:w="1496" w:type="dxa"/>
            <w:shd w:val="clear" w:color="auto" w:fill="FEE6D6" w:themeFill="accent1" w:themeFillTint="33"/>
          </w:tcPr>
          <w:p w:rsidR="006D4C2D" w:rsidRPr="00B458D2" w:rsidRDefault="00DB021D" w:rsidP="006D4C2D">
            <w:pPr>
              <w:jc w:val="center"/>
              <w:rPr>
                <w:rFonts w:ascii="Arial" w:hAnsi="Arial" w:cs="Arial"/>
                <w:lang w:eastAsia="es-MX"/>
              </w:rPr>
            </w:pPr>
            <w:r>
              <w:rPr>
                <w:rFonts w:ascii="Arial" w:hAnsi="Arial" w:cs="Arial"/>
                <w:lang w:eastAsia="es-MX"/>
              </w:rPr>
              <w:t>2</w:t>
            </w:r>
          </w:p>
        </w:tc>
        <w:tc>
          <w:tcPr>
            <w:tcW w:w="1496" w:type="dxa"/>
            <w:shd w:val="clear" w:color="auto" w:fill="FEE6D6" w:themeFill="accent1" w:themeFillTint="33"/>
          </w:tcPr>
          <w:p w:rsidR="006D4C2D" w:rsidRPr="00B458D2" w:rsidRDefault="006D4C2D" w:rsidP="006D4C2D">
            <w:pPr>
              <w:jc w:val="center"/>
              <w:rPr>
                <w:rFonts w:ascii="Arial" w:hAnsi="Arial" w:cs="Arial"/>
                <w:lang w:eastAsia="es-MX"/>
              </w:rPr>
            </w:pPr>
            <w:r w:rsidRPr="00B458D2">
              <w:rPr>
                <w:rFonts w:ascii="Arial" w:hAnsi="Arial" w:cs="Arial"/>
                <w:lang w:eastAsia="es-MX"/>
              </w:rPr>
              <w:t>1</w:t>
            </w:r>
          </w:p>
        </w:tc>
        <w:tc>
          <w:tcPr>
            <w:tcW w:w="1497" w:type="dxa"/>
            <w:shd w:val="clear" w:color="auto" w:fill="FEE6D6" w:themeFill="accent1" w:themeFillTint="33"/>
          </w:tcPr>
          <w:p w:rsidR="006D4C2D" w:rsidRPr="00B458D2" w:rsidRDefault="00DB021D" w:rsidP="006D4C2D">
            <w:pPr>
              <w:jc w:val="center"/>
              <w:rPr>
                <w:rFonts w:ascii="Arial" w:hAnsi="Arial" w:cs="Arial"/>
                <w:lang w:eastAsia="es-MX"/>
              </w:rPr>
            </w:pPr>
            <w:r>
              <w:rPr>
                <w:rFonts w:ascii="Arial" w:hAnsi="Arial" w:cs="Arial"/>
                <w:lang w:eastAsia="es-MX"/>
              </w:rPr>
              <w:t>1</w:t>
            </w:r>
          </w:p>
        </w:tc>
      </w:tr>
    </w:tbl>
    <w:p w:rsidR="009650B7" w:rsidRDefault="009650B7" w:rsidP="009650B7">
      <w:pPr>
        <w:rPr>
          <w:rFonts w:ascii="Arial" w:hAnsi="Arial" w:cs="Arial"/>
          <w:lang w:eastAsia="es-MX"/>
        </w:rPr>
      </w:pPr>
    </w:p>
    <w:p w:rsidR="0090026F" w:rsidRDefault="0090026F" w:rsidP="009650B7">
      <w:pPr>
        <w:rPr>
          <w:rFonts w:ascii="Arial" w:hAnsi="Arial" w:cs="Arial"/>
          <w:lang w:eastAsia="es-MX"/>
        </w:rPr>
      </w:pPr>
    </w:p>
    <w:p w:rsidR="00925CA8" w:rsidRPr="00B458D2" w:rsidRDefault="00925CA8" w:rsidP="00925CA8">
      <w:pPr>
        <w:pStyle w:val="Ttulo2"/>
        <w:rPr>
          <w:rFonts w:ascii="Arial" w:hAnsi="Arial" w:cs="Arial"/>
          <w:lang w:eastAsia="es-MX"/>
        </w:rPr>
      </w:pPr>
      <w:r w:rsidRPr="00B458D2">
        <w:rPr>
          <w:rFonts w:ascii="Arial" w:hAnsi="Arial" w:cs="Arial"/>
          <w:lang w:eastAsia="es-MX"/>
        </w:rPr>
        <w:t>Ficha técnica y descripción de los puestos</w:t>
      </w:r>
    </w:p>
    <w:tbl>
      <w:tblPr>
        <w:tblStyle w:val="Tablaconcuadrcula1"/>
        <w:tblW w:w="17647" w:type="dxa"/>
        <w:tblInd w:w="-318" w:type="dxa"/>
        <w:tblLook w:val="04A0" w:firstRow="1" w:lastRow="0" w:firstColumn="1" w:lastColumn="0" w:noHBand="0" w:noVBand="1"/>
      </w:tblPr>
      <w:tblGrid>
        <w:gridCol w:w="1673"/>
        <w:gridCol w:w="121"/>
        <w:gridCol w:w="332"/>
        <w:gridCol w:w="230"/>
        <w:gridCol w:w="584"/>
        <w:gridCol w:w="1083"/>
        <w:gridCol w:w="118"/>
        <w:gridCol w:w="1118"/>
        <w:gridCol w:w="248"/>
        <w:gridCol w:w="1165"/>
        <w:gridCol w:w="1267"/>
        <w:gridCol w:w="860"/>
        <w:gridCol w:w="1266"/>
        <w:gridCol w:w="526"/>
        <w:gridCol w:w="7056"/>
      </w:tblGrid>
      <w:tr w:rsidR="00925CA8" w:rsidRPr="00B458D2" w:rsidTr="00BC4041">
        <w:trPr>
          <w:gridAfter w:val="1"/>
          <w:wAfter w:w="7056" w:type="dxa"/>
        </w:trPr>
        <w:tc>
          <w:tcPr>
            <w:tcW w:w="10591" w:type="dxa"/>
            <w:gridSpan w:val="14"/>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Datos del puesto:</w:t>
            </w:r>
          </w:p>
        </w:tc>
      </w:tr>
      <w:tr w:rsidR="00925CA8" w:rsidRPr="00B458D2" w:rsidTr="00BC4041">
        <w:trPr>
          <w:gridAfter w:val="1"/>
          <w:wAfter w:w="7056" w:type="dxa"/>
        </w:trPr>
        <w:tc>
          <w:tcPr>
            <w:tcW w:w="5259" w:type="dxa"/>
            <w:gridSpan w:val="8"/>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 xml:space="preserve">Nombre del puesto </w:t>
            </w:r>
          </w:p>
        </w:tc>
        <w:tc>
          <w:tcPr>
            <w:tcW w:w="5332" w:type="dxa"/>
            <w:gridSpan w:val="6"/>
          </w:tcPr>
          <w:p w:rsidR="00925CA8" w:rsidRPr="00B458D2" w:rsidRDefault="00923CC5" w:rsidP="00DB021D">
            <w:pPr>
              <w:rPr>
                <w:rFonts w:ascii="Arial" w:eastAsia="Calibri" w:hAnsi="Arial" w:cs="Arial"/>
              </w:rPr>
            </w:pPr>
            <w:r w:rsidRPr="00B458D2">
              <w:rPr>
                <w:rFonts w:ascii="Arial" w:eastAsia="Calibri" w:hAnsi="Arial" w:cs="Arial"/>
              </w:rPr>
              <w:t xml:space="preserve">Director de </w:t>
            </w:r>
            <w:r w:rsidR="00DB021D">
              <w:rPr>
                <w:rFonts w:ascii="Arial" w:eastAsia="Calibri" w:hAnsi="Arial" w:cs="Arial"/>
              </w:rPr>
              <w:t>Comunicación Social</w:t>
            </w:r>
          </w:p>
        </w:tc>
      </w:tr>
      <w:tr w:rsidR="00925CA8" w:rsidRPr="00B458D2" w:rsidTr="00BC4041">
        <w:trPr>
          <w:gridAfter w:val="1"/>
          <w:wAfter w:w="7056" w:type="dxa"/>
        </w:trPr>
        <w:tc>
          <w:tcPr>
            <w:tcW w:w="5259" w:type="dxa"/>
            <w:gridSpan w:val="8"/>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Tipo de plaza</w:t>
            </w:r>
          </w:p>
        </w:tc>
        <w:tc>
          <w:tcPr>
            <w:tcW w:w="5332" w:type="dxa"/>
            <w:gridSpan w:val="6"/>
          </w:tcPr>
          <w:p w:rsidR="00925CA8" w:rsidRPr="00B458D2" w:rsidRDefault="00923CC5" w:rsidP="00925CA8">
            <w:pPr>
              <w:rPr>
                <w:rFonts w:ascii="Arial" w:eastAsia="Calibri" w:hAnsi="Arial" w:cs="Arial"/>
              </w:rPr>
            </w:pPr>
            <w:r w:rsidRPr="00B458D2">
              <w:rPr>
                <w:rFonts w:ascii="Arial" w:eastAsia="Calibri" w:hAnsi="Arial" w:cs="Arial"/>
              </w:rPr>
              <w:t>Confianza</w:t>
            </w:r>
          </w:p>
        </w:tc>
      </w:tr>
      <w:tr w:rsidR="00925CA8" w:rsidRPr="00B458D2" w:rsidTr="00BC4041">
        <w:trPr>
          <w:gridAfter w:val="1"/>
          <w:wAfter w:w="7056" w:type="dxa"/>
        </w:trPr>
        <w:tc>
          <w:tcPr>
            <w:tcW w:w="5259" w:type="dxa"/>
            <w:gridSpan w:val="8"/>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Corresponde al área de</w:t>
            </w:r>
          </w:p>
        </w:tc>
        <w:tc>
          <w:tcPr>
            <w:tcW w:w="5332" w:type="dxa"/>
            <w:gridSpan w:val="6"/>
          </w:tcPr>
          <w:p w:rsidR="00925CA8" w:rsidRPr="00B458D2" w:rsidRDefault="00DB021D" w:rsidP="00925CA8">
            <w:pPr>
              <w:rPr>
                <w:rFonts w:ascii="Arial" w:eastAsia="Calibri" w:hAnsi="Arial" w:cs="Arial"/>
              </w:rPr>
            </w:pPr>
            <w:r>
              <w:rPr>
                <w:rFonts w:ascii="Arial" w:eastAsia="Calibri" w:hAnsi="Arial" w:cs="Arial"/>
              </w:rPr>
              <w:t>Comunicación Social</w:t>
            </w:r>
          </w:p>
        </w:tc>
      </w:tr>
      <w:tr w:rsidR="00925CA8" w:rsidRPr="00B458D2" w:rsidTr="00BC4041">
        <w:trPr>
          <w:gridAfter w:val="1"/>
          <w:wAfter w:w="7056" w:type="dxa"/>
        </w:trPr>
        <w:tc>
          <w:tcPr>
            <w:tcW w:w="10591" w:type="dxa"/>
            <w:gridSpan w:val="14"/>
          </w:tcPr>
          <w:p w:rsidR="00925CA8" w:rsidRPr="00B458D2" w:rsidRDefault="00925CA8" w:rsidP="00925CA8">
            <w:pPr>
              <w:rPr>
                <w:rFonts w:ascii="Arial" w:eastAsia="Calibri" w:hAnsi="Arial" w:cs="Arial"/>
              </w:rPr>
            </w:pPr>
          </w:p>
        </w:tc>
      </w:tr>
      <w:tr w:rsidR="00925CA8" w:rsidRPr="00B458D2" w:rsidTr="00BC4041">
        <w:trPr>
          <w:gridAfter w:val="1"/>
          <w:wAfter w:w="7056" w:type="dxa"/>
        </w:trPr>
        <w:tc>
          <w:tcPr>
            <w:tcW w:w="10591" w:type="dxa"/>
            <w:gridSpan w:val="14"/>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Misión del puesto:</w:t>
            </w:r>
          </w:p>
        </w:tc>
      </w:tr>
      <w:tr w:rsidR="00925CA8" w:rsidRPr="00B458D2" w:rsidTr="00BC4041">
        <w:trPr>
          <w:gridAfter w:val="1"/>
          <w:wAfter w:w="7056" w:type="dxa"/>
          <w:trHeight w:val="60"/>
        </w:trPr>
        <w:tc>
          <w:tcPr>
            <w:tcW w:w="10591" w:type="dxa"/>
            <w:gridSpan w:val="14"/>
          </w:tcPr>
          <w:p w:rsidR="00DB021D" w:rsidRPr="007E5E77" w:rsidRDefault="00DB021D" w:rsidP="00DB021D">
            <w:pPr>
              <w:pStyle w:val="Textoindependiente"/>
              <w:numPr>
                <w:ilvl w:val="0"/>
                <w:numId w:val="32"/>
              </w:numPr>
              <w:spacing w:after="0"/>
              <w:ind w:right="284"/>
              <w:jc w:val="both"/>
              <w:rPr>
                <w:color w:val="000000"/>
              </w:rPr>
            </w:pPr>
            <w:r w:rsidRPr="007E5E77">
              <w:rPr>
                <w:color w:val="000000"/>
              </w:rPr>
              <w:t>A</w:t>
            </w:r>
            <w:r w:rsidR="00302422">
              <w:rPr>
                <w:color w:val="000000"/>
              </w:rPr>
              <w:t>ctuar como medio de</w:t>
            </w:r>
            <w:r w:rsidRPr="007E5E77">
              <w:rPr>
                <w:color w:val="000000"/>
              </w:rPr>
              <w:t xml:space="preserve"> comuni</w:t>
            </w:r>
            <w:r>
              <w:rPr>
                <w:color w:val="000000"/>
              </w:rPr>
              <w:t xml:space="preserve">cación, difusión </w:t>
            </w:r>
            <w:r w:rsidR="00B46A6D">
              <w:rPr>
                <w:color w:val="000000"/>
              </w:rPr>
              <w:t xml:space="preserve"> y diseño </w:t>
            </w:r>
            <w:r>
              <w:rPr>
                <w:color w:val="000000"/>
              </w:rPr>
              <w:t>para apoyar las áreas involucradas en la dependencia</w:t>
            </w:r>
            <w:r w:rsidRPr="007E5E77">
              <w:rPr>
                <w:color w:val="000000"/>
              </w:rPr>
              <w:t xml:space="preserve"> de la institución.</w:t>
            </w:r>
          </w:p>
          <w:p w:rsidR="001C2C90" w:rsidRPr="00B458D2" w:rsidRDefault="001C2C90" w:rsidP="00925CA8">
            <w:pPr>
              <w:rPr>
                <w:rFonts w:ascii="Arial" w:eastAsia="Calibri" w:hAnsi="Arial" w:cs="Arial"/>
              </w:rPr>
            </w:pPr>
          </w:p>
        </w:tc>
      </w:tr>
      <w:tr w:rsidR="00925CA8" w:rsidRPr="00B458D2" w:rsidTr="00BC4041">
        <w:trPr>
          <w:gridAfter w:val="1"/>
          <w:wAfter w:w="7056" w:type="dxa"/>
        </w:trPr>
        <w:tc>
          <w:tcPr>
            <w:tcW w:w="10591" w:type="dxa"/>
            <w:gridSpan w:val="14"/>
          </w:tcPr>
          <w:p w:rsidR="00925CA8" w:rsidRPr="00B458D2" w:rsidRDefault="00925CA8" w:rsidP="00925CA8">
            <w:pPr>
              <w:rPr>
                <w:rFonts w:ascii="Arial" w:eastAsia="Calibri" w:hAnsi="Arial" w:cs="Arial"/>
              </w:rPr>
            </w:pPr>
          </w:p>
        </w:tc>
      </w:tr>
      <w:tr w:rsidR="00DB021D" w:rsidRPr="00B458D2" w:rsidTr="00BC4041">
        <w:trPr>
          <w:gridAfter w:val="1"/>
          <w:wAfter w:w="7056" w:type="dxa"/>
        </w:trPr>
        <w:tc>
          <w:tcPr>
            <w:tcW w:w="1794" w:type="dxa"/>
            <w:gridSpan w:val="2"/>
            <w:shd w:val="clear" w:color="auto" w:fill="E65B01" w:themeFill="accent1" w:themeFillShade="BF"/>
          </w:tcPr>
          <w:p w:rsidR="00DB021D" w:rsidRPr="00B458D2" w:rsidRDefault="00DB021D">
            <w:pPr>
              <w:jc w:val="right"/>
              <w:rPr>
                <w:rFonts w:ascii="Arial" w:hAnsi="Arial" w:cs="Arial"/>
                <w:color w:val="000000"/>
              </w:rPr>
            </w:pPr>
            <w:r w:rsidRPr="00B458D2">
              <w:rPr>
                <w:rFonts w:ascii="Arial" w:eastAsia="Calibri" w:hAnsi="Arial" w:cs="Arial"/>
                <w:b/>
                <w:color w:val="FFFFFF"/>
              </w:rPr>
              <w:t>Relación Organizacional</w:t>
            </w:r>
          </w:p>
        </w:tc>
        <w:tc>
          <w:tcPr>
            <w:tcW w:w="8797" w:type="dxa"/>
            <w:gridSpan w:val="12"/>
          </w:tcPr>
          <w:p w:rsidR="00DB021D" w:rsidRPr="00B458D2" w:rsidRDefault="00DB021D">
            <w:pPr>
              <w:jc w:val="both"/>
              <w:rPr>
                <w:rFonts w:ascii="Arial" w:hAnsi="Arial" w:cs="Arial"/>
                <w:color w:val="000000"/>
                <w:sz w:val="20"/>
                <w:szCs w:val="20"/>
              </w:rPr>
            </w:pPr>
          </w:p>
        </w:tc>
      </w:tr>
      <w:tr w:rsidR="00DB021D" w:rsidRPr="00B458D2" w:rsidTr="00BC4041">
        <w:trPr>
          <w:gridAfter w:val="1"/>
          <w:wAfter w:w="7056" w:type="dxa"/>
        </w:trPr>
        <w:tc>
          <w:tcPr>
            <w:tcW w:w="1794" w:type="dxa"/>
            <w:gridSpan w:val="2"/>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Puesto al que reporta</w:t>
            </w:r>
          </w:p>
        </w:tc>
        <w:tc>
          <w:tcPr>
            <w:tcW w:w="8797" w:type="dxa"/>
            <w:gridSpan w:val="12"/>
          </w:tcPr>
          <w:p w:rsidR="00DB021D" w:rsidRPr="00B458D2" w:rsidRDefault="0063429D">
            <w:pPr>
              <w:jc w:val="both"/>
              <w:rPr>
                <w:rFonts w:ascii="Arial" w:hAnsi="Arial" w:cs="Arial"/>
                <w:color w:val="000000"/>
                <w:sz w:val="20"/>
                <w:szCs w:val="20"/>
              </w:rPr>
            </w:pPr>
            <w:r>
              <w:rPr>
                <w:rFonts w:ascii="Arial" w:hAnsi="Arial" w:cs="Arial"/>
                <w:color w:val="000000"/>
                <w:sz w:val="20"/>
                <w:szCs w:val="20"/>
              </w:rPr>
              <w:t>Sindicatura</w:t>
            </w:r>
          </w:p>
        </w:tc>
      </w:tr>
      <w:tr w:rsidR="00DB021D" w:rsidRPr="00B458D2" w:rsidTr="00BC4041">
        <w:trPr>
          <w:gridAfter w:val="1"/>
          <w:wAfter w:w="7056" w:type="dxa"/>
        </w:trPr>
        <w:tc>
          <w:tcPr>
            <w:tcW w:w="1794" w:type="dxa"/>
            <w:gridSpan w:val="2"/>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 xml:space="preserve">Personal de confianza a su cargo </w:t>
            </w:r>
          </w:p>
        </w:tc>
        <w:tc>
          <w:tcPr>
            <w:tcW w:w="8797" w:type="dxa"/>
            <w:gridSpan w:val="12"/>
          </w:tcPr>
          <w:p w:rsidR="00DB021D" w:rsidRPr="00B458D2" w:rsidRDefault="00DB021D">
            <w:pPr>
              <w:jc w:val="both"/>
              <w:rPr>
                <w:rFonts w:ascii="Arial" w:hAnsi="Arial" w:cs="Arial"/>
                <w:color w:val="000000"/>
                <w:sz w:val="20"/>
                <w:szCs w:val="20"/>
              </w:rPr>
            </w:pPr>
            <w:r w:rsidRPr="00B458D2">
              <w:rPr>
                <w:rFonts w:ascii="Arial" w:eastAsia="Calibri" w:hAnsi="Arial" w:cs="Arial"/>
              </w:rPr>
              <w:t>0</w:t>
            </w:r>
            <w:r w:rsidR="00973F0F">
              <w:rPr>
                <w:rFonts w:ascii="Arial" w:eastAsia="Calibri" w:hAnsi="Arial" w:cs="Arial"/>
              </w:rPr>
              <w:t>1</w:t>
            </w:r>
          </w:p>
        </w:tc>
      </w:tr>
      <w:tr w:rsidR="00DB021D" w:rsidRPr="00B458D2" w:rsidTr="00BC4041">
        <w:trPr>
          <w:gridAfter w:val="1"/>
          <w:wAfter w:w="7056" w:type="dxa"/>
        </w:trPr>
        <w:tc>
          <w:tcPr>
            <w:tcW w:w="1794" w:type="dxa"/>
            <w:gridSpan w:val="2"/>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Relaciones internas</w:t>
            </w:r>
          </w:p>
        </w:tc>
        <w:tc>
          <w:tcPr>
            <w:tcW w:w="8797" w:type="dxa"/>
            <w:gridSpan w:val="12"/>
          </w:tcPr>
          <w:p w:rsidR="00DB021D" w:rsidRPr="00B458D2" w:rsidRDefault="00973F0F">
            <w:pPr>
              <w:jc w:val="both"/>
              <w:rPr>
                <w:rFonts w:ascii="Arial" w:hAnsi="Arial" w:cs="Arial"/>
                <w:color w:val="000000"/>
                <w:sz w:val="20"/>
                <w:szCs w:val="20"/>
              </w:rPr>
            </w:pPr>
            <w:r>
              <w:rPr>
                <w:rFonts w:ascii="Arial" w:eastAsia="Calibri" w:hAnsi="Arial" w:cs="Arial"/>
              </w:rPr>
              <w:t>Todas las áreas de la dependencia</w:t>
            </w:r>
          </w:p>
        </w:tc>
      </w:tr>
      <w:tr w:rsidR="00DB021D" w:rsidRPr="00B458D2" w:rsidTr="00BC4041">
        <w:trPr>
          <w:gridAfter w:val="1"/>
          <w:wAfter w:w="7056" w:type="dxa"/>
        </w:trPr>
        <w:tc>
          <w:tcPr>
            <w:tcW w:w="1794" w:type="dxa"/>
            <w:gridSpan w:val="2"/>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 xml:space="preserve">Relaciones </w:t>
            </w:r>
            <w:r w:rsidRPr="00B458D2">
              <w:rPr>
                <w:rFonts w:ascii="Arial" w:eastAsia="Calibri" w:hAnsi="Arial" w:cs="Arial"/>
              </w:rPr>
              <w:lastRenderedPageBreak/>
              <w:t>externas</w:t>
            </w:r>
          </w:p>
        </w:tc>
        <w:tc>
          <w:tcPr>
            <w:tcW w:w="8797" w:type="dxa"/>
            <w:gridSpan w:val="12"/>
          </w:tcPr>
          <w:p w:rsidR="00DB021D" w:rsidRPr="00B458D2" w:rsidRDefault="00BC4041" w:rsidP="00973F0F">
            <w:pPr>
              <w:jc w:val="both"/>
              <w:rPr>
                <w:rFonts w:ascii="Arial" w:hAnsi="Arial" w:cs="Arial"/>
                <w:color w:val="000000"/>
                <w:sz w:val="20"/>
                <w:szCs w:val="20"/>
              </w:rPr>
            </w:pPr>
            <w:r>
              <w:rPr>
                <w:rFonts w:ascii="Arial" w:eastAsia="Calibri" w:hAnsi="Arial" w:cs="Arial"/>
              </w:rPr>
              <w:lastRenderedPageBreak/>
              <w:t>Prensa</w:t>
            </w:r>
            <w:r w:rsidR="00DB021D" w:rsidRPr="00B458D2">
              <w:rPr>
                <w:rFonts w:ascii="Arial" w:eastAsia="Calibri" w:hAnsi="Arial" w:cs="Arial"/>
              </w:rPr>
              <w:t>, asociacio</w:t>
            </w:r>
            <w:r w:rsidR="00785F46">
              <w:rPr>
                <w:rFonts w:ascii="Arial" w:eastAsia="Calibri" w:hAnsi="Arial" w:cs="Arial"/>
              </w:rPr>
              <w:t xml:space="preserve">nes de colonos, </w:t>
            </w:r>
            <w:r w:rsidR="00DB021D" w:rsidRPr="00B458D2">
              <w:rPr>
                <w:rFonts w:ascii="Arial" w:eastAsia="Calibri" w:hAnsi="Arial" w:cs="Arial"/>
              </w:rPr>
              <w:t>proveedores y la ciudadanía en general</w:t>
            </w:r>
          </w:p>
        </w:tc>
      </w:tr>
      <w:tr w:rsidR="00DB021D" w:rsidRPr="00B458D2" w:rsidTr="00BC4041">
        <w:trPr>
          <w:gridAfter w:val="1"/>
          <w:wAfter w:w="7056" w:type="dxa"/>
        </w:trPr>
        <w:tc>
          <w:tcPr>
            <w:tcW w:w="1794" w:type="dxa"/>
            <w:gridSpan w:val="2"/>
          </w:tcPr>
          <w:p w:rsidR="00DB021D" w:rsidRPr="00B458D2" w:rsidRDefault="00DB021D">
            <w:pPr>
              <w:jc w:val="right"/>
              <w:rPr>
                <w:rFonts w:ascii="Arial" w:hAnsi="Arial" w:cs="Arial"/>
                <w:color w:val="000000"/>
              </w:rPr>
            </w:pPr>
          </w:p>
        </w:tc>
        <w:tc>
          <w:tcPr>
            <w:tcW w:w="8797" w:type="dxa"/>
            <w:gridSpan w:val="12"/>
          </w:tcPr>
          <w:p w:rsidR="00DB021D" w:rsidRPr="00B458D2" w:rsidRDefault="00DB021D">
            <w:pPr>
              <w:jc w:val="both"/>
              <w:rPr>
                <w:rFonts w:ascii="Arial" w:hAnsi="Arial" w:cs="Arial"/>
                <w:color w:val="000000"/>
                <w:sz w:val="20"/>
                <w:szCs w:val="20"/>
              </w:rPr>
            </w:pPr>
          </w:p>
        </w:tc>
      </w:tr>
      <w:tr w:rsidR="00DB021D" w:rsidRPr="00B458D2" w:rsidTr="00BC4041">
        <w:trPr>
          <w:gridAfter w:val="1"/>
          <w:wAfter w:w="7056" w:type="dxa"/>
        </w:trPr>
        <w:tc>
          <w:tcPr>
            <w:tcW w:w="1794" w:type="dxa"/>
            <w:gridSpan w:val="2"/>
            <w:shd w:val="clear" w:color="auto" w:fill="E65B01" w:themeFill="accent1" w:themeFillShade="BF"/>
          </w:tcPr>
          <w:p w:rsidR="00DB021D" w:rsidRPr="00B458D2" w:rsidRDefault="00DB021D">
            <w:pPr>
              <w:jc w:val="right"/>
              <w:rPr>
                <w:rFonts w:ascii="Arial" w:hAnsi="Arial" w:cs="Arial"/>
                <w:color w:val="000000"/>
              </w:rPr>
            </w:pPr>
            <w:r w:rsidRPr="00B458D2">
              <w:rPr>
                <w:rFonts w:ascii="Arial" w:eastAsia="Calibri" w:hAnsi="Arial" w:cs="Arial"/>
                <w:b/>
                <w:color w:val="FFFFFF"/>
              </w:rPr>
              <w:t>Perfil del puesto:</w:t>
            </w:r>
          </w:p>
        </w:tc>
        <w:tc>
          <w:tcPr>
            <w:tcW w:w="8797" w:type="dxa"/>
            <w:gridSpan w:val="12"/>
          </w:tcPr>
          <w:p w:rsidR="00DB021D" w:rsidRPr="00B458D2" w:rsidRDefault="0063429D">
            <w:pPr>
              <w:jc w:val="both"/>
              <w:rPr>
                <w:rFonts w:ascii="Arial" w:hAnsi="Arial" w:cs="Arial"/>
                <w:color w:val="000000"/>
                <w:sz w:val="20"/>
                <w:szCs w:val="20"/>
              </w:rPr>
            </w:pPr>
            <w:r>
              <w:rPr>
                <w:rFonts w:ascii="Arial" w:hAnsi="Arial" w:cs="Arial"/>
                <w:color w:val="000000"/>
                <w:sz w:val="20"/>
                <w:szCs w:val="20"/>
              </w:rPr>
              <w:t>Bachillerato/</w:t>
            </w:r>
            <w:r w:rsidR="00DB021D">
              <w:rPr>
                <w:rFonts w:ascii="Arial" w:hAnsi="Arial" w:cs="Arial"/>
                <w:color w:val="000000"/>
                <w:sz w:val="20"/>
                <w:szCs w:val="20"/>
              </w:rPr>
              <w:t>Licenciatura en informática o afín al área.</w:t>
            </w:r>
          </w:p>
        </w:tc>
      </w:tr>
      <w:tr w:rsidR="00DB021D" w:rsidRPr="00B458D2" w:rsidTr="00BC4041">
        <w:trPr>
          <w:gridAfter w:val="1"/>
          <w:wAfter w:w="7056" w:type="dxa"/>
        </w:trPr>
        <w:tc>
          <w:tcPr>
            <w:tcW w:w="1794" w:type="dxa"/>
            <w:gridSpan w:val="2"/>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Rango de edad</w:t>
            </w:r>
          </w:p>
        </w:tc>
        <w:tc>
          <w:tcPr>
            <w:tcW w:w="8797" w:type="dxa"/>
            <w:gridSpan w:val="12"/>
          </w:tcPr>
          <w:p w:rsidR="00DB021D" w:rsidRPr="00B458D2" w:rsidRDefault="00B46A6D">
            <w:pPr>
              <w:jc w:val="both"/>
              <w:rPr>
                <w:rFonts w:ascii="Arial" w:hAnsi="Arial" w:cs="Arial"/>
                <w:color w:val="000000"/>
                <w:sz w:val="20"/>
                <w:szCs w:val="20"/>
              </w:rPr>
            </w:pPr>
            <w:r>
              <w:rPr>
                <w:rFonts w:ascii="Arial" w:eastAsia="Calibri" w:hAnsi="Arial" w:cs="Arial"/>
              </w:rPr>
              <w:t>20</w:t>
            </w:r>
            <w:r w:rsidR="00DB021D" w:rsidRPr="00B458D2">
              <w:rPr>
                <w:rFonts w:ascii="Arial" w:eastAsia="Calibri" w:hAnsi="Arial" w:cs="Arial"/>
              </w:rPr>
              <w:t>-50</w:t>
            </w:r>
          </w:p>
        </w:tc>
      </w:tr>
      <w:tr w:rsidR="00DB021D" w:rsidRPr="00B458D2" w:rsidTr="00BC4041">
        <w:trPr>
          <w:gridAfter w:val="1"/>
          <w:wAfter w:w="7056" w:type="dxa"/>
        </w:trPr>
        <w:tc>
          <w:tcPr>
            <w:tcW w:w="1794" w:type="dxa"/>
            <w:gridSpan w:val="2"/>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Especialidad</w:t>
            </w:r>
          </w:p>
        </w:tc>
        <w:tc>
          <w:tcPr>
            <w:tcW w:w="8797" w:type="dxa"/>
            <w:gridSpan w:val="12"/>
          </w:tcPr>
          <w:p w:rsidR="00DB021D" w:rsidRPr="00B458D2" w:rsidRDefault="0063429D">
            <w:pPr>
              <w:jc w:val="both"/>
              <w:rPr>
                <w:rFonts w:ascii="Arial" w:hAnsi="Arial" w:cs="Arial"/>
                <w:color w:val="000000"/>
                <w:sz w:val="20"/>
                <w:szCs w:val="20"/>
              </w:rPr>
            </w:pPr>
            <w:r>
              <w:rPr>
                <w:rFonts w:ascii="Arial" w:eastAsia="Calibri" w:hAnsi="Arial" w:cs="Arial"/>
              </w:rPr>
              <w:t>Bachillerato/</w:t>
            </w:r>
            <w:r w:rsidR="00973F0F">
              <w:rPr>
                <w:rFonts w:ascii="Arial" w:eastAsia="Calibri" w:hAnsi="Arial" w:cs="Arial"/>
              </w:rPr>
              <w:t>Licenciatura</w:t>
            </w:r>
          </w:p>
        </w:tc>
      </w:tr>
      <w:tr w:rsidR="00DB021D" w:rsidRPr="00B458D2" w:rsidTr="00BC4041">
        <w:trPr>
          <w:gridAfter w:val="1"/>
          <w:wAfter w:w="7056" w:type="dxa"/>
        </w:trPr>
        <w:tc>
          <w:tcPr>
            <w:tcW w:w="1794" w:type="dxa"/>
            <w:gridSpan w:val="2"/>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Género</w:t>
            </w:r>
          </w:p>
        </w:tc>
        <w:tc>
          <w:tcPr>
            <w:tcW w:w="8797" w:type="dxa"/>
            <w:gridSpan w:val="12"/>
            <w:shd w:val="clear" w:color="auto" w:fill="FEE6D6" w:themeFill="accent1" w:themeFillTint="33"/>
          </w:tcPr>
          <w:p w:rsidR="00DB021D" w:rsidRPr="00B458D2" w:rsidRDefault="00DB021D">
            <w:pPr>
              <w:jc w:val="both"/>
              <w:rPr>
                <w:rFonts w:ascii="Arial" w:hAnsi="Arial" w:cs="Arial"/>
                <w:color w:val="000000"/>
                <w:sz w:val="20"/>
                <w:szCs w:val="20"/>
              </w:rPr>
            </w:pPr>
            <w:r w:rsidRPr="00B458D2">
              <w:rPr>
                <w:rFonts w:ascii="Arial" w:eastAsia="Calibri" w:hAnsi="Arial" w:cs="Arial"/>
              </w:rPr>
              <w:t>Masculino</w:t>
            </w:r>
            <w:r w:rsidR="00973F0F">
              <w:rPr>
                <w:rFonts w:ascii="Arial" w:eastAsia="Calibri" w:hAnsi="Arial" w:cs="Arial"/>
              </w:rPr>
              <w:t>/Femenino</w:t>
            </w:r>
          </w:p>
        </w:tc>
      </w:tr>
      <w:tr w:rsidR="00DB021D" w:rsidRPr="00B458D2" w:rsidTr="00BC4041">
        <w:trPr>
          <w:gridAfter w:val="1"/>
          <w:wAfter w:w="7056" w:type="dxa"/>
        </w:trPr>
        <w:tc>
          <w:tcPr>
            <w:tcW w:w="1794" w:type="dxa"/>
            <w:gridSpan w:val="2"/>
          </w:tcPr>
          <w:p w:rsidR="00DB021D" w:rsidRPr="00B458D2" w:rsidRDefault="00DB021D">
            <w:pPr>
              <w:jc w:val="right"/>
              <w:rPr>
                <w:rFonts w:ascii="Arial" w:hAnsi="Arial" w:cs="Arial"/>
                <w:color w:val="000000"/>
              </w:rPr>
            </w:pPr>
          </w:p>
        </w:tc>
        <w:tc>
          <w:tcPr>
            <w:tcW w:w="8797" w:type="dxa"/>
            <w:gridSpan w:val="12"/>
          </w:tcPr>
          <w:p w:rsidR="00DB021D" w:rsidRPr="00B458D2" w:rsidRDefault="00DB021D">
            <w:pPr>
              <w:jc w:val="both"/>
              <w:rPr>
                <w:rFonts w:ascii="Arial" w:hAnsi="Arial" w:cs="Arial"/>
                <w:color w:val="000000"/>
                <w:sz w:val="20"/>
                <w:szCs w:val="20"/>
              </w:rPr>
            </w:pPr>
          </w:p>
        </w:tc>
      </w:tr>
      <w:tr w:rsidR="00DB021D" w:rsidRPr="00B458D2" w:rsidTr="00BC4041">
        <w:trPr>
          <w:gridAfter w:val="1"/>
          <w:wAfter w:w="7056" w:type="dxa"/>
        </w:trPr>
        <w:tc>
          <w:tcPr>
            <w:tcW w:w="1794" w:type="dxa"/>
            <w:gridSpan w:val="2"/>
            <w:shd w:val="clear" w:color="auto" w:fill="E65B01" w:themeFill="accent1" w:themeFillShade="BF"/>
          </w:tcPr>
          <w:p w:rsidR="00DB021D" w:rsidRPr="00B458D2" w:rsidRDefault="00DB021D">
            <w:pPr>
              <w:jc w:val="right"/>
              <w:rPr>
                <w:rFonts w:ascii="Arial" w:hAnsi="Arial" w:cs="Arial"/>
                <w:color w:val="000000"/>
              </w:rPr>
            </w:pPr>
            <w:r w:rsidRPr="00B458D2">
              <w:rPr>
                <w:rFonts w:ascii="Arial" w:eastAsia="Calibri" w:hAnsi="Arial" w:cs="Arial"/>
                <w:b/>
                <w:color w:val="FFFFFF"/>
              </w:rPr>
              <w:t>Experiencia Previa:</w:t>
            </w:r>
          </w:p>
        </w:tc>
        <w:tc>
          <w:tcPr>
            <w:tcW w:w="8797" w:type="dxa"/>
            <w:gridSpan w:val="12"/>
          </w:tcPr>
          <w:p w:rsidR="00DB021D" w:rsidRPr="00B458D2" w:rsidRDefault="00DB021D">
            <w:pPr>
              <w:jc w:val="both"/>
              <w:rPr>
                <w:rFonts w:ascii="Arial" w:hAnsi="Arial" w:cs="Arial"/>
                <w:color w:val="000000"/>
                <w:sz w:val="20"/>
                <w:szCs w:val="20"/>
              </w:rPr>
            </w:pPr>
          </w:p>
        </w:tc>
      </w:tr>
      <w:tr w:rsidR="00DB021D" w:rsidRPr="00B458D2" w:rsidTr="00BC4041">
        <w:tc>
          <w:tcPr>
            <w:tcW w:w="10591" w:type="dxa"/>
            <w:gridSpan w:val="14"/>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Tiempo</w:t>
            </w:r>
            <w:r w:rsidR="00BC4041">
              <w:rPr>
                <w:rFonts w:ascii="Arial" w:eastAsia="Calibri" w:hAnsi="Arial" w:cs="Arial"/>
              </w:rPr>
              <w:t xml:space="preserve">             COMPLETO </w:t>
            </w:r>
          </w:p>
        </w:tc>
        <w:tc>
          <w:tcPr>
            <w:tcW w:w="7056" w:type="dxa"/>
          </w:tcPr>
          <w:p w:rsidR="00DB021D" w:rsidRPr="00B458D2" w:rsidRDefault="00DB021D">
            <w:r w:rsidRPr="00B458D2">
              <w:rPr>
                <w:rFonts w:ascii="Arial" w:eastAsia="Calibri" w:hAnsi="Arial" w:cs="Arial"/>
              </w:rPr>
              <w:t>3 años</w:t>
            </w:r>
          </w:p>
        </w:tc>
      </w:tr>
      <w:tr w:rsidR="00DB021D" w:rsidRPr="00B458D2" w:rsidTr="00BC4041">
        <w:tc>
          <w:tcPr>
            <w:tcW w:w="10591" w:type="dxa"/>
            <w:gridSpan w:val="14"/>
            <w:shd w:val="clear" w:color="auto" w:fill="FEE6D6" w:themeFill="accent1" w:themeFillTint="33"/>
          </w:tcPr>
          <w:p w:rsidR="00DB021D" w:rsidRPr="00B458D2" w:rsidRDefault="00DB021D" w:rsidP="00925CA8">
            <w:pPr>
              <w:rPr>
                <w:rFonts w:ascii="Arial" w:eastAsia="Calibri" w:hAnsi="Arial" w:cs="Arial"/>
                <w:b/>
                <w:color w:val="FFFFFF"/>
              </w:rPr>
            </w:pPr>
            <w:r w:rsidRPr="00B458D2">
              <w:rPr>
                <w:rFonts w:ascii="Arial" w:eastAsia="Calibri" w:hAnsi="Arial" w:cs="Arial"/>
              </w:rPr>
              <w:t>¿En qué puestos?</w:t>
            </w:r>
            <w:r w:rsidR="00BC4041">
              <w:rPr>
                <w:rFonts w:ascii="Arial" w:eastAsia="Calibri" w:hAnsi="Arial" w:cs="Arial"/>
              </w:rPr>
              <w:t xml:space="preserve">  Coordinador de Comunicación Social</w:t>
            </w:r>
          </w:p>
        </w:tc>
        <w:tc>
          <w:tcPr>
            <w:tcW w:w="7056" w:type="dxa"/>
          </w:tcPr>
          <w:p w:rsidR="00DB021D" w:rsidRPr="00B458D2" w:rsidRDefault="00DB021D">
            <w:r w:rsidRPr="00B458D2">
              <w:rPr>
                <w:rFonts w:ascii="Arial" w:eastAsia="Calibri" w:hAnsi="Arial" w:cs="Arial"/>
              </w:rPr>
              <w:t>En cualquiera de los relacionados al área de Catastro</w:t>
            </w:r>
          </w:p>
        </w:tc>
      </w:tr>
      <w:tr w:rsidR="00DB021D" w:rsidRPr="00B458D2" w:rsidTr="00BC4041">
        <w:trPr>
          <w:gridAfter w:val="1"/>
          <w:wAfter w:w="7056" w:type="dxa"/>
        </w:trPr>
        <w:tc>
          <w:tcPr>
            <w:tcW w:w="4023" w:type="dxa"/>
            <w:gridSpan w:val="6"/>
          </w:tcPr>
          <w:p w:rsidR="00DB021D" w:rsidRPr="00B458D2" w:rsidRDefault="00DB021D" w:rsidP="00925CA8">
            <w:pPr>
              <w:rPr>
                <w:rFonts w:ascii="Arial" w:eastAsia="Calibri" w:hAnsi="Arial" w:cs="Arial"/>
              </w:rPr>
            </w:pPr>
          </w:p>
        </w:tc>
        <w:tc>
          <w:tcPr>
            <w:tcW w:w="1236" w:type="dxa"/>
            <w:gridSpan w:val="2"/>
          </w:tcPr>
          <w:p w:rsidR="00DB021D" w:rsidRPr="00B458D2" w:rsidRDefault="00DB021D" w:rsidP="00925CA8">
            <w:pPr>
              <w:rPr>
                <w:rFonts w:ascii="Arial" w:eastAsia="Calibri" w:hAnsi="Arial" w:cs="Arial"/>
              </w:rPr>
            </w:pPr>
          </w:p>
        </w:tc>
        <w:tc>
          <w:tcPr>
            <w:tcW w:w="3540" w:type="dxa"/>
            <w:gridSpan w:val="4"/>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Número de personas a su cargo</w:t>
            </w:r>
          </w:p>
        </w:tc>
        <w:tc>
          <w:tcPr>
            <w:tcW w:w="1792" w:type="dxa"/>
            <w:gridSpan w:val="2"/>
          </w:tcPr>
          <w:p w:rsidR="00DB021D" w:rsidRPr="00B458D2" w:rsidRDefault="00973F0F" w:rsidP="00925CA8">
            <w:pPr>
              <w:rPr>
                <w:rFonts w:ascii="Arial" w:eastAsia="Calibri" w:hAnsi="Arial" w:cs="Arial"/>
              </w:rPr>
            </w:pPr>
            <w:r>
              <w:rPr>
                <w:rFonts w:ascii="Arial" w:eastAsia="Calibri" w:hAnsi="Arial" w:cs="Arial"/>
              </w:rPr>
              <w:t>1</w:t>
            </w:r>
          </w:p>
        </w:tc>
      </w:tr>
      <w:tr w:rsidR="00DB021D" w:rsidRPr="00B458D2" w:rsidTr="00BC4041">
        <w:trPr>
          <w:gridAfter w:val="1"/>
          <w:wAfter w:w="7056" w:type="dxa"/>
        </w:trPr>
        <w:tc>
          <w:tcPr>
            <w:tcW w:w="4023" w:type="dxa"/>
            <w:gridSpan w:val="6"/>
            <w:shd w:val="clear" w:color="auto" w:fill="E65B01" w:themeFill="accent1" w:themeFillShade="BF"/>
          </w:tcPr>
          <w:p w:rsidR="00DB021D" w:rsidRPr="00B458D2" w:rsidRDefault="00DB021D" w:rsidP="00925CA8">
            <w:pPr>
              <w:rPr>
                <w:rFonts w:ascii="Arial" w:eastAsia="Calibri" w:hAnsi="Arial" w:cs="Arial"/>
              </w:rPr>
            </w:pPr>
            <w:r w:rsidRPr="00B458D2">
              <w:rPr>
                <w:rFonts w:ascii="Arial" w:eastAsia="Calibri" w:hAnsi="Arial" w:cs="Arial"/>
                <w:b/>
                <w:color w:val="FFFFFF"/>
              </w:rPr>
              <w:t>Competencias:</w:t>
            </w:r>
          </w:p>
        </w:tc>
        <w:tc>
          <w:tcPr>
            <w:tcW w:w="1236" w:type="dxa"/>
            <w:gridSpan w:val="2"/>
          </w:tcPr>
          <w:p w:rsidR="00DB021D" w:rsidRPr="00B458D2" w:rsidRDefault="00DB021D" w:rsidP="00925CA8">
            <w:pPr>
              <w:rPr>
                <w:rFonts w:ascii="Arial" w:eastAsia="Calibri" w:hAnsi="Arial" w:cs="Arial"/>
              </w:rPr>
            </w:pPr>
          </w:p>
        </w:tc>
        <w:tc>
          <w:tcPr>
            <w:tcW w:w="3540" w:type="dxa"/>
            <w:gridSpan w:val="4"/>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 xml:space="preserve">Personal sindicalizado a su cargo </w:t>
            </w:r>
          </w:p>
        </w:tc>
        <w:tc>
          <w:tcPr>
            <w:tcW w:w="1792" w:type="dxa"/>
            <w:gridSpan w:val="2"/>
          </w:tcPr>
          <w:p w:rsidR="00DB021D" w:rsidRPr="00B458D2" w:rsidRDefault="00DB021D" w:rsidP="00925CA8">
            <w:pPr>
              <w:rPr>
                <w:rFonts w:ascii="Arial" w:eastAsia="Calibri" w:hAnsi="Arial" w:cs="Arial"/>
              </w:rPr>
            </w:pPr>
            <w:r w:rsidRPr="00B458D2">
              <w:rPr>
                <w:rFonts w:ascii="Arial" w:eastAsia="Calibri" w:hAnsi="Arial" w:cs="Arial"/>
              </w:rPr>
              <w:t>0</w:t>
            </w:r>
          </w:p>
        </w:tc>
      </w:tr>
      <w:tr w:rsidR="00DB021D" w:rsidRPr="00B458D2" w:rsidTr="00BC4041">
        <w:trPr>
          <w:gridAfter w:val="1"/>
          <w:wAfter w:w="7056" w:type="dxa"/>
        </w:trPr>
        <w:tc>
          <w:tcPr>
            <w:tcW w:w="4023" w:type="dxa"/>
            <w:gridSpan w:val="6"/>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Conocimientos / Aptitudes</w:t>
            </w:r>
          </w:p>
        </w:tc>
        <w:tc>
          <w:tcPr>
            <w:tcW w:w="6568" w:type="dxa"/>
            <w:gridSpan w:val="8"/>
          </w:tcPr>
          <w:p w:rsidR="00DB021D" w:rsidRPr="00B458D2" w:rsidRDefault="00DB021D" w:rsidP="00A62B18">
            <w:pPr>
              <w:pStyle w:val="Prrafodelista"/>
              <w:numPr>
                <w:ilvl w:val="0"/>
                <w:numId w:val="19"/>
              </w:numPr>
              <w:rPr>
                <w:rFonts w:ascii="Arial" w:eastAsia="Calibri" w:hAnsi="Arial" w:cs="Arial"/>
              </w:rPr>
            </w:pPr>
            <w:r w:rsidRPr="00B458D2">
              <w:rPr>
                <w:rFonts w:ascii="Arial" w:eastAsia="Calibri" w:hAnsi="Arial" w:cs="Arial"/>
              </w:rPr>
              <w:t>Administrativos</w:t>
            </w:r>
          </w:p>
          <w:p w:rsidR="00DB021D" w:rsidRPr="00B458D2" w:rsidRDefault="00DB021D" w:rsidP="00925CA8">
            <w:pPr>
              <w:rPr>
                <w:rFonts w:ascii="Arial" w:eastAsia="Calibri" w:hAnsi="Arial" w:cs="Arial"/>
              </w:rPr>
            </w:pPr>
            <w:r w:rsidRPr="00B458D2">
              <w:rPr>
                <w:rFonts w:ascii="Arial" w:eastAsia="Calibri" w:hAnsi="Arial" w:cs="Arial"/>
              </w:rPr>
              <w:t>Programas y sistemas básicos</w:t>
            </w:r>
          </w:p>
        </w:tc>
      </w:tr>
      <w:tr w:rsidR="00DB021D" w:rsidRPr="00B458D2" w:rsidTr="00BC4041">
        <w:trPr>
          <w:gridAfter w:val="1"/>
          <w:wAfter w:w="7056" w:type="dxa"/>
        </w:trPr>
        <w:tc>
          <w:tcPr>
            <w:tcW w:w="4023" w:type="dxa"/>
            <w:gridSpan w:val="6"/>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Ambiente y Condiciones de Trabajo</w:t>
            </w:r>
          </w:p>
        </w:tc>
        <w:tc>
          <w:tcPr>
            <w:tcW w:w="6568" w:type="dxa"/>
            <w:gridSpan w:val="8"/>
          </w:tcPr>
          <w:p w:rsidR="00DB021D" w:rsidRPr="00B458D2" w:rsidRDefault="00DB021D" w:rsidP="00925CA8">
            <w:pPr>
              <w:rPr>
                <w:rFonts w:ascii="Arial" w:eastAsia="Calibri" w:hAnsi="Arial" w:cs="Arial"/>
              </w:rPr>
            </w:pPr>
            <w:r w:rsidRPr="00B458D2">
              <w:rPr>
                <w:rFonts w:ascii="Arial" w:eastAsia="Calibri" w:hAnsi="Arial" w:cs="Arial"/>
              </w:rPr>
              <w:t>90% oficina, 10% Gestión y capacitación</w:t>
            </w:r>
          </w:p>
        </w:tc>
      </w:tr>
      <w:tr w:rsidR="00DB021D" w:rsidRPr="00B458D2" w:rsidTr="00BC4041">
        <w:trPr>
          <w:gridAfter w:val="1"/>
          <w:wAfter w:w="7056" w:type="dxa"/>
        </w:trPr>
        <w:tc>
          <w:tcPr>
            <w:tcW w:w="10591" w:type="dxa"/>
            <w:gridSpan w:val="14"/>
          </w:tcPr>
          <w:p w:rsidR="00DB021D" w:rsidRPr="00B458D2" w:rsidRDefault="00DB021D" w:rsidP="00925CA8">
            <w:pPr>
              <w:rPr>
                <w:rFonts w:ascii="Arial" w:eastAsia="Calibri" w:hAnsi="Arial" w:cs="Arial"/>
              </w:rPr>
            </w:pPr>
          </w:p>
        </w:tc>
      </w:tr>
      <w:tr w:rsidR="00923CC5" w:rsidRPr="00B458D2" w:rsidTr="00785F46">
        <w:trPr>
          <w:gridAfter w:val="2"/>
          <w:wAfter w:w="7582" w:type="dxa"/>
          <w:trHeight w:val="60"/>
        </w:trPr>
        <w:tc>
          <w:tcPr>
            <w:tcW w:w="4141" w:type="dxa"/>
            <w:gridSpan w:val="7"/>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 xml:space="preserve">Nombre del puesto </w:t>
            </w:r>
          </w:p>
        </w:tc>
        <w:tc>
          <w:tcPr>
            <w:tcW w:w="5924" w:type="dxa"/>
            <w:gridSpan w:val="6"/>
          </w:tcPr>
          <w:p w:rsidR="00923CC5" w:rsidRPr="00B458D2" w:rsidRDefault="00BC4041" w:rsidP="00923CC5">
            <w:pPr>
              <w:rPr>
                <w:rFonts w:ascii="Arial" w:eastAsia="Calibri" w:hAnsi="Arial" w:cs="Arial"/>
              </w:rPr>
            </w:pPr>
            <w:r>
              <w:rPr>
                <w:rFonts w:ascii="Arial" w:eastAsia="Calibri" w:hAnsi="Arial" w:cs="Arial"/>
              </w:rPr>
              <w:t xml:space="preserve">Coordinador </w:t>
            </w:r>
            <w:r w:rsidR="00973F0F">
              <w:rPr>
                <w:rFonts w:ascii="Arial" w:eastAsia="Calibri" w:hAnsi="Arial" w:cs="Arial"/>
              </w:rPr>
              <w:t xml:space="preserve"> de Comunicación Social</w:t>
            </w:r>
          </w:p>
        </w:tc>
      </w:tr>
      <w:tr w:rsidR="00923CC5" w:rsidRPr="00B458D2" w:rsidTr="00BC4041">
        <w:trPr>
          <w:gridAfter w:val="2"/>
          <w:wAfter w:w="7582" w:type="dxa"/>
        </w:trPr>
        <w:tc>
          <w:tcPr>
            <w:tcW w:w="4141" w:type="dxa"/>
            <w:gridSpan w:val="7"/>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Tipo de plaza</w:t>
            </w:r>
          </w:p>
        </w:tc>
        <w:tc>
          <w:tcPr>
            <w:tcW w:w="5924" w:type="dxa"/>
            <w:gridSpan w:val="6"/>
          </w:tcPr>
          <w:p w:rsidR="00923CC5" w:rsidRPr="00B458D2" w:rsidRDefault="00A62B18" w:rsidP="00923CC5">
            <w:pPr>
              <w:rPr>
                <w:rFonts w:ascii="Arial" w:eastAsia="Calibri" w:hAnsi="Arial" w:cs="Arial"/>
              </w:rPr>
            </w:pPr>
            <w:r w:rsidRPr="00B458D2">
              <w:rPr>
                <w:rFonts w:ascii="Arial" w:eastAsia="Calibri" w:hAnsi="Arial" w:cs="Arial"/>
              </w:rPr>
              <w:t>Base</w:t>
            </w:r>
          </w:p>
        </w:tc>
      </w:tr>
      <w:tr w:rsidR="00923CC5" w:rsidRPr="00B458D2" w:rsidTr="00BC4041">
        <w:trPr>
          <w:gridAfter w:val="2"/>
          <w:wAfter w:w="7582" w:type="dxa"/>
        </w:trPr>
        <w:tc>
          <w:tcPr>
            <w:tcW w:w="4141" w:type="dxa"/>
            <w:gridSpan w:val="7"/>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Corresponde al área de</w:t>
            </w:r>
          </w:p>
        </w:tc>
        <w:tc>
          <w:tcPr>
            <w:tcW w:w="5924" w:type="dxa"/>
            <w:gridSpan w:val="6"/>
          </w:tcPr>
          <w:p w:rsidR="00923CC5" w:rsidRPr="00B458D2" w:rsidRDefault="00973F0F" w:rsidP="00923CC5">
            <w:pPr>
              <w:rPr>
                <w:rFonts w:ascii="Arial" w:eastAsia="Calibri" w:hAnsi="Arial" w:cs="Arial"/>
              </w:rPr>
            </w:pPr>
            <w:r>
              <w:rPr>
                <w:rFonts w:ascii="Arial" w:eastAsia="Calibri" w:hAnsi="Arial" w:cs="Arial"/>
              </w:rPr>
              <w:t>Comunicación Social</w:t>
            </w:r>
          </w:p>
        </w:tc>
      </w:tr>
      <w:tr w:rsidR="00923CC5" w:rsidRPr="00B458D2" w:rsidTr="00BC4041">
        <w:trPr>
          <w:gridAfter w:val="2"/>
          <w:wAfter w:w="7582" w:type="dxa"/>
        </w:trPr>
        <w:tc>
          <w:tcPr>
            <w:tcW w:w="10065" w:type="dxa"/>
            <w:gridSpan w:val="13"/>
          </w:tcPr>
          <w:p w:rsidR="00923CC5" w:rsidRPr="00B458D2" w:rsidRDefault="00923CC5" w:rsidP="00923CC5">
            <w:pPr>
              <w:rPr>
                <w:rFonts w:ascii="Arial" w:eastAsia="Calibri" w:hAnsi="Arial" w:cs="Arial"/>
              </w:rPr>
            </w:pPr>
          </w:p>
        </w:tc>
      </w:tr>
      <w:tr w:rsidR="00923CC5" w:rsidRPr="00B458D2" w:rsidTr="00BC4041">
        <w:trPr>
          <w:gridAfter w:val="2"/>
          <w:wAfter w:w="7582" w:type="dxa"/>
        </w:trPr>
        <w:tc>
          <w:tcPr>
            <w:tcW w:w="10065" w:type="dxa"/>
            <w:gridSpan w:val="13"/>
          </w:tcPr>
          <w:p w:rsidR="00923CC5" w:rsidRPr="00B458D2" w:rsidRDefault="00923CC5" w:rsidP="00923CC5">
            <w:pPr>
              <w:rPr>
                <w:rFonts w:ascii="Arial" w:eastAsia="Calibri" w:hAnsi="Arial" w:cs="Arial"/>
              </w:rPr>
            </w:pPr>
          </w:p>
        </w:tc>
      </w:tr>
      <w:tr w:rsidR="00923CC5" w:rsidRPr="00B458D2" w:rsidTr="00BC4041">
        <w:trPr>
          <w:gridAfter w:val="2"/>
          <w:wAfter w:w="7582" w:type="dxa"/>
        </w:trPr>
        <w:tc>
          <w:tcPr>
            <w:tcW w:w="10065" w:type="dxa"/>
            <w:gridSpan w:val="13"/>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Relación Organizacional</w:t>
            </w:r>
          </w:p>
        </w:tc>
      </w:tr>
      <w:tr w:rsidR="00923CC5" w:rsidRPr="00B458D2" w:rsidTr="00BC4041">
        <w:trPr>
          <w:gridAfter w:val="2"/>
          <w:wAfter w:w="7582" w:type="dxa"/>
          <w:trHeight w:val="647"/>
        </w:trPr>
        <w:tc>
          <w:tcPr>
            <w:tcW w:w="2940" w:type="dxa"/>
            <w:gridSpan w:val="5"/>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Puesto al que reporta</w:t>
            </w:r>
          </w:p>
        </w:tc>
        <w:tc>
          <w:tcPr>
            <w:tcW w:w="1201" w:type="dxa"/>
            <w:gridSpan w:val="2"/>
          </w:tcPr>
          <w:p w:rsidR="00BC4041" w:rsidRDefault="00A62B18" w:rsidP="00973F0F">
            <w:pPr>
              <w:rPr>
                <w:rFonts w:ascii="Arial" w:eastAsia="Calibri" w:hAnsi="Arial" w:cs="Arial"/>
                <w:sz w:val="14"/>
              </w:rPr>
            </w:pPr>
            <w:r w:rsidRPr="0063429D">
              <w:rPr>
                <w:rFonts w:ascii="Arial" w:eastAsia="Calibri" w:hAnsi="Arial" w:cs="Arial"/>
                <w:sz w:val="14"/>
              </w:rPr>
              <w:t xml:space="preserve">Director de </w:t>
            </w:r>
            <w:r w:rsidR="0063429D" w:rsidRPr="0063429D">
              <w:rPr>
                <w:rFonts w:ascii="Arial" w:eastAsia="Calibri" w:hAnsi="Arial" w:cs="Arial"/>
                <w:sz w:val="14"/>
              </w:rPr>
              <w:t>Comunicación</w:t>
            </w:r>
            <w:r w:rsidR="00973F0F" w:rsidRPr="0063429D">
              <w:rPr>
                <w:rFonts w:ascii="Arial" w:eastAsia="Calibri" w:hAnsi="Arial" w:cs="Arial"/>
                <w:sz w:val="14"/>
              </w:rPr>
              <w:t xml:space="preserve"> Socia</w:t>
            </w:r>
          </w:p>
          <w:p w:rsidR="00923CC5" w:rsidRPr="00B458D2" w:rsidRDefault="00973F0F" w:rsidP="00973F0F">
            <w:pPr>
              <w:rPr>
                <w:rFonts w:ascii="Arial" w:eastAsia="Calibri" w:hAnsi="Arial" w:cs="Arial"/>
              </w:rPr>
            </w:pPr>
            <w:r w:rsidRPr="0063429D">
              <w:rPr>
                <w:rFonts w:ascii="Arial" w:eastAsia="Calibri" w:hAnsi="Arial" w:cs="Arial"/>
                <w:sz w:val="14"/>
              </w:rPr>
              <w:t>l</w:t>
            </w:r>
          </w:p>
        </w:tc>
        <w:tc>
          <w:tcPr>
            <w:tcW w:w="3798"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Número de personas a su cargo</w:t>
            </w:r>
          </w:p>
        </w:tc>
        <w:tc>
          <w:tcPr>
            <w:tcW w:w="2126" w:type="dxa"/>
            <w:gridSpan w:val="2"/>
          </w:tcPr>
          <w:p w:rsidR="00923CC5" w:rsidRPr="00B458D2" w:rsidRDefault="00A62B18" w:rsidP="00923CC5">
            <w:pPr>
              <w:rPr>
                <w:rFonts w:ascii="Arial" w:eastAsia="Calibri" w:hAnsi="Arial" w:cs="Arial"/>
              </w:rPr>
            </w:pPr>
            <w:r w:rsidRPr="00B458D2">
              <w:rPr>
                <w:rFonts w:ascii="Arial" w:eastAsia="Calibri" w:hAnsi="Arial" w:cs="Arial"/>
              </w:rPr>
              <w:t>0</w:t>
            </w:r>
          </w:p>
        </w:tc>
      </w:tr>
      <w:tr w:rsidR="00973F0F" w:rsidRPr="00B458D2" w:rsidTr="00BC4041">
        <w:trPr>
          <w:gridAfter w:val="12"/>
          <w:wAfter w:w="15521" w:type="dxa"/>
        </w:trPr>
        <w:tc>
          <w:tcPr>
            <w:tcW w:w="2126" w:type="dxa"/>
            <w:gridSpan w:val="3"/>
          </w:tcPr>
          <w:p w:rsidR="00973F0F" w:rsidRPr="00B458D2" w:rsidRDefault="00973F0F" w:rsidP="00923CC5">
            <w:pPr>
              <w:rPr>
                <w:rFonts w:ascii="Arial" w:eastAsia="Calibri" w:hAnsi="Arial" w:cs="Arial"/>
              </w:rPr>
            </w:pPr>
          </w:p>
        </w:tc>
      </w:tr>
      <w:tr w:rsidR="00923CC5" w:rsidRPr="00B458D2" w:rsidTr="00BC4041">
        <w:trPr>
          <w:gridAfter w:val="2"/>
          <w:wAfter w:w="7582" w:type="dxa"/>
        </w:trPr>
        <w:tc>
          <w:tcPr>
            <w:tcW w:w="10065" w:type="dxa"/>
            <w:gridSpan w:val="13"/>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Perfil del puesto:</w:t>
            </w:r>
          </w:p>
        </w:tc>
      </w:tr>
      <w:tr w:rsidR="00923CC5" w:rsidRPr="00B458D2" w:rsidTr="00BC4041">
        <w:trPr>
          <w:gridAfter w:val="2"/>
          <w:wAfter w:w="7582" w:type="dxa"/>
        </w:trPr>
        <w:tc>
          <w:tcPr>
            <w:tcW w:w="2940" w:type="dxa"/>
            <w:gridSpan w:val="5"/>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Rango de edad</w:t>
            </w:r>
          </w:p>
        </w:tc>
        <w:tc>
          <w:tcPr>
            <w:tcW w:w="1201" w:type="dxa"/>
            <w:gridSpan w:val="2"/>
          </w:tcPr>
          <w:p w:rsidR="00923CC5" w:rsidRPr="00B458D2" w:rsidRDefault="007D75B7" w:rsidP="00923CC5">
            <w:pPr>
              <w:rPr>
                <w:rFonts w:ascii="Arial" w:eastAsia="Calibri" w:hAnsi="Arial" w:cs="Arial"/>
              </w:rPr>
            </w:pPr>
            <w:r w:rsidRPr="00B458D2">
              <w:rPr>
                <w:rFonts w:ascii="Arial" w:eastAsia="Calibri" w:hAnsi="Arial" w:cs="Arial"/>
              </w:rPr>
              <w:t>18 – 50</w:t>
            </w:r>
          </w:p>
        </w:tc>
        <w:tc>
          <w:tcPr>
            <w:tcW w:w="2531" w:type="dxa"/>
            <w:gridSpan w:val="3"/>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Escolaridad</w:t>
            </w:r>
          </w:p>
        </w:tc>
        <w:tc>
          <w:tcPr>
            <w:tcW w:w="3393" w:type="dxa"/>
            <w:gridSpan w:val="3"/>
          </w:tcPr>
          <w:p w:rsidR="00923CC5" w:rsidRPr="00B458D2" w:rsidRDefault="007D75B7" w:rsidP="00923CC5">
            <w:pPr>
              <w:rPr>
                <w:rFonts w:ascii="Arial" w:eastAsia="Calibri" w:hAnsi="Arial" w:cs="Arial"/>
              </w:rPr>
            </w:pPr>
            <w:r w:rsidRPr="00B458D2">
              <w:rPr>
                <w:rFonts w:ascii="Arial" w:eastAsia="Calibri" w:hAnsi="Arial" w:cs="Arial"/>
              </w:rPr>
              <w:t>Preparatoria</w:t>
            </w:r>
            <w:r w:rsidRPr="00B458D2">
              <w:rPr>
                <w:rFonts w:ascii="Arial" w:eastAsia="Calibri" w:hAnsi="Arial" w:cs="Arial"/>
              </w:rPr>
              <w:br/>
            </w:r>
            <w:r w:rsidR="00FF26A3" w:rsidRPr="00B458D2">
              <w:rPr>
                <w:rFonts w:ascii="Arial" w:eastAsia="Calibri" w:hAnsi="Arial" w:cs="Arial"/>
              </w:rPr>
              <w:t xml:space="preserve">Carrera </w:t>
            </w:r>
            <w:r w:rsidRPr="00B458D2">
              <w:rPr>
                <w:rFonts w:ascii="Arial" w:eastAsia="Calibri" w:hAnsi="Arial" w:cs="Arial"/>
              </w:rPr>
              <w:t>Técnica</w:t>
            </w:r>
            <w:r w:rsidRPr="00B458D2">
              <w:rPr>
                <w:rFonts w:ascii="Arial" w:eastAsia="Calibri" w:hAnsi="Arial" w:cs="Arial"/>
              </w:rPr>
              <w:br/>
              <w:t>Licenciatura</w:t>
            </w:r>
          </w:p>
        </w:tc>
      </w:tr>
      <w:tr w:rsidR="00923CC5" w:rsidRPr="00B458D2" w:rsidTr="00BC4041">
        <w:trPr>
          <w:gridAfter w:val="2"/>
          <w:wAfter w:w="7582" w:type="dxa"/>
        </w:trPr>
        <w:tc>
          <w:tcPr>
            <w:tcW w:w="1673" w:type="dxa"/>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Especialidad</w:t>
            </w:r>
          </w:p>
        </w:tc>
        <w:tc>
          <w:tcPr>
            <w:tcW w:w="8392" w:type="dxa"/>
            <w:gridSpan w:val="12"/>
          </w:tcPr>
          <w:p w:rsidR="00923CC5" w:rsidRPr="00B458D2" w:rsidRDefault="00973F0F" w:rsidP="00973F0F">
            <w:pPr>
              <w:rPr>
                <w:rFonts w:ascii="Arial" w:eastAsia="Calibri" w:hAnsi="Arial" w:cs="Arial"/>
              </w:rPr>
            </w:pPr>
            <w:r>
              <w:rPr>
                <w:rFonts w:ascii="Arial" w:eastAsia="Calibri" w:hAnsi="Arial" w:cs="Arial"/>
              </w:rPr>
              <w:t>Administración</w:t>
            </w:r>
          </w:p>
        </w:tc>
      </w:tr>
      <w:tr w:rsidR="00923CC5" w:rsidRPr="00B458D2" w:rsidTr="00BC4041">
        <w:trPr>
          <w:gridAfter w:val="2"/>
          <w:wAfter w:w="7582" w:type="dxa"/>
        </w:trPr>
        <w:tc>
          <w:tcPr>
            <w:tcW w:w="1673" w:type="dxa"/>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Género</w:t>
            </w:r>
          </w:p>
        </w:tc>
        <w:tc>
          <w:tcPr>
            <w:tcW w:w="1267"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Masculino</w:t>
            </w:r>
          </w:p>
        </w:tc>
        <w:tc>
          <w:tcPr>
            <w:tcW w:w="1201" w:type="dxa"/>
            <w:gridSpan w:val="2"/>
          </w:tcPr>
          <w:p w:rsidR="00923CC5" w:rsidRPr="00B458D2" w:rsidRDefault="00923CC5" w:rsidP="00923CC5">
            <w:pPr>
              <w:rPr>
                <w:rFonts w:ascii="Arial" w:eastAsia="Calibri" w:hAnsi="Arial" w:cs="Arial"/>
              </w:rPr>
            </w:pPr>
          </w:p>
        </w:tc>
        <w:tc>
          <w:tcPr>
            <w:tcW w:w="1366" w:type="dxa"/>
            <w:gridSpan w:val="2"/>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Femenino</w:t>
            </w:r>
          </w:p>
        </w:tc>
        <w:tc>
          <w:tcPr>
            <w:tcW w:w="1165" w:type="dxa"/>
          </w:tcPr>
          <w:p w:rsidR="00923CC5" w:rsidRPr="00B458D2" w:rsidRDefault="00923CC5" w:rsidP="00923CC5">
            <w:pPr>
              <w:rPr>
                <w:rFonts w:ascii="Arial" w:eastAsia="Calibri" w:hAnsi="Arial" w:cs="Arial"/>
              </w:rPr>
            </w:pPr>
          </w:p>
        </w:tc>
        <w:tc>
          <w:tcPr>
            <w:tcW w:w="1267" w:type="dxa"/>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Indistinto</w:t>
            </w:r>
          </w:p>
        </w:tc>
        <w:tc>
          <w:tcPr>
            <w:tcW w:w="2126" w:type="dxa"/>
            <w:gridSpan w:val="2"/>
          </w:tcPr>
          <w:p w:rsidR="00923CC5" w:rsidRPr="00B458D2" w:rsidRDefault="007D75B7" w:rsidP="00923CC5">
            <w:pPr>
              <w:rPr>
                <w:rFonts w:ascii="Arial" w:eastAsia="Calibri" w:hAnsi="Arial" w:cs="Arial"/>
              </w:rPr>
            </w:pPr>
            <w:r w:rsidRPr="00B458D2">
              <w:rPr>
                <w:rFonts w:ascii="Arial" w:eastAsia="Calibri" w:hAnsi="Arial" w:cs="Arial"/>
              </w:rPr>
              <w:t>X</w:t>
            </w:r>
          </w:p>
        </w:tc>
      </w:tr>
      <w:tr w:rsidR="00923CC5" w:rsidRPr="00B458D2" w:rsidTr="00BC4041">
        <w:trPr>
          <w:gridAfter w:val="2"/>
          <w:wAfter w:w="7582" w:type="dxa"/>
        </w:trPr>
        <w:tc>
          <w:tcPr>
            <w:tcW w:w="10065" w:type="dxa"/>
            <w:gridSpan w:val="13"/>
          </w:tcPr>
          <w:p w:rsidR="00923CC5" w:rsidRPr="00B458D2" w:rsidRDefault="00923CC5" w:rsidP="00923CC5">
            <w:pPr>
              <w:rPr>
                <w:rFonts w:ascii="Arial" w:eastAsia="Calibri" w:hAnsi="Arial" w:cs="Arial"/>
              </w:rPr>
            </w:pPr>
          </w:p>
        </w:tc>
      </w:tr>
      <w:tr w:rsidR="00923CC5" w:rsidRPr="00B458D2" w:rsidTr="00BC4041">
        <w:trPr>
          <w:gridAfter w:val="2"/>
          <w:wAfter w:w="7582" w:type="dxa"/>
        </w:trPr>
        <w:tc>
          <w:tcPr>
            <w:tcW w:w="10065" w:type="dxa"/>
            <w:gridSpan w:val="13"/>
            <w:shd w:val="clear" w:color="auto" w:fill="E65B01" w:themeFill="accent1" w:themeFillShade="BF"/>
          </w:tcPr>
          <w:p w:rsidR="00923CC5" w:rsidRPr="00B458D2" w:rsidRDefault="00923CC5" w:rsidP="00923CC5">
            <w:pPr>
              <w:rPr>
                <w:rFonts w:ascii="Arial" w:eastAsia="Calibri" w:hAnsi="Arial" w:cs="Arial"/>
                <w:b/>
                <w:color w:val="FFFFFF"/>
              </w:rPr>
            </w:pPr>
            <w:r w:rsidRPr="00B458D2">
              <w:rPr>
                <w:rFonts w:ascii="Arial" w:eastAsia="Calibri" w:hAnsi="Arial" w:cs="Arial"/>
                <w:b/>
                <w:color w:val="FFFFFF"/>
              </w:rPr>
              <w:t>Experiencia Previa:</w:t>
            </w:r>
          </w:p>
        </w:tc>
      </w:tr>
      <w:tr w:rsidR="00923CC5" w:rsidRPr="00B458D2" w:rsidTr="00BC4041">
        <w:trPr>
          <w:gridAfter w:val="2"/>
          <w:wAfter w:w="7582" w:type="dxa"/>
        </w:trPr>
        <w:tc>
          <w:tcPr>
            <w:tcW w:w="2356"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Tiempo</w:t>
            </w:r>
          </w:p>
        </w:tc>
        <w:tc>
          <w:tcPr>
            <w:tcW w:w="7709" w:type="dxa"/>
            <w:gridSpan w:val="9"/>
          </w:tcPr>
          <w:p w:rsidR="00923CC5" w:rsidRPr="00B458D2" w:rsidRDefault="007D75B7" w:rsidP="00923CC5">
            <w:pPr>
              <w:rPr>
                <w:rFonts w:ascii="Arial" w:eastAsia="Calibri" w:hAnsi="Arial" w:cs="Arial"/>
              </w:rPr>
            </w:pPr>
            <w:r w:rsidRPr="00B458D2">
              <w:rPr>
                <w:rFonts w:ascii="Arial" w:eastAsia="Calibri" w:hAnsi="Arial" w:cs="Arial"/>
              </w:rPr>
              <w:t>1 año</w:t>
            </w:r>
          </w:p>
        </w:tc>
      </w:tr>
      <w:tr w:rsidR="00923CC5" w:rsidRPr="00B458D2" w:rsidTr="00BC4041">
        <w:trPr>
          <w:gridAfter w:val="2"/>
          <w:wAfter w:w="7582" w:type="dxa"/>
        </w:trPr>
        <w:tc>
          <w:tcPr>
            <w:tcW w:w="2356" w:type="dxa"/>
            <w:gridSpan w:val="4"/>
            <w:shd w:val="clear" w:color="auto" w:fill="FEE6D6" w:themeFill="accent1" w:themeFillTint="33"/>
          </w:tcPr>
          <w:p w:rsidR="00923CC5" w:rsidRPr="00B458D2" w:rsidRDefault="00923CC5" w:rsidP="00923CC5">
            <w:pPr>
              <w:rPr>
                <w:rFonts w:ascii="Arial" w:eastAsia="Calibri" w:hAnsi="Arial" w:cs="Arial"/>
              </w:rPr>
            </w:pPr>
            <w:r w:rsidRPr="00B458D2">
              <w:rPr>
                <w:rFonts w:ascii="Arial" w:eastAsia="Calibri" w:hAnsi="Arial" w:cs="Arial"/>
              </w:rPr>
              <w:t>¿En qué puestos?</w:t>
            </w:r>
          </w:p>
        </w:tc>
        <w:tc>
          <w:tcPr>
            <w:tcW w:w="7709" w:type="dxa"/>
            <w:gridSpan w:val="9"/>
          </w:tcPr>
          <w:p w:rsidR="00923CC5" w:rsidRPr="00B458D2" w:rsidRDefault="0063429D" w:rsidP="00923CC5">
            <w:pPr>
              <w:rPr>
                <w:rFonts w:ascii="Arial" w:eastAsia="Calibri" w:hAnsi="Arial" w:cs="Arial"/>
              </w:rPr>
            </w:pPr>
            <w:r>
              <w:rPr>
                <w:rFonts w:ascii="Arial" w:eastAsia="Calibri" w:hAnsi="Arial" w:cs="Arial"/>
              </w:rPr>
              <w:t>Administrativo</w:t>
            </w:r>
          </w:p>
        </w:tc>
      </w:tr>
    </w:tbl>
    <w:p w:rsidR="00AD667F" w:rsidRDefault="00AD667F" w:rsidP="00AD667F">
      <w:pPr>
        <w:rPr>
          <w:rFonts w:ascii="Arial" w:hAnsi="Arial" w:cs="Arial"/>
          <w:lang w:eastAsia="es-MX"/>
        </w:rPr>
      </w:pPr>
    </w:p>
    <w:p w:rsidR="00130E94" w:rsidRPr="0090026F" w:rsidRDefault="008F7CCF" w:rsidP="00130E94">
      <w:pPr>
        <w:rPr>
          <w:rFonts w:ascii="Arial" w:eastAsiaTheme="majorEastAsia" w:hAnsi="Arial" w:cs="Arial"/>
          <w:b/>
          <w:bCs/>
          <w:color w:val="E65B01" w:themeColor="accent1" w:themeShade="BF"/>
          <w:sz w:val="28"/>
          <w:szCs w:val="28"/>
          <w:lang w:eastAsia="es-MX"/>
        </w:rPr>
      </w:pPr>
      <w:r>
        <w:rPr>
          <w:rFonts w:ascii="Arial" w:eastAsiaTheme="majorEastAsia" w:hAnsi="Arial" w:cs="Arial"/>
          <w:b/>
          <w:bCs/>
          <w:color w:val="E65B01" w:themeColor="accent1" w:themeShade="BF"/>
          <w:sz w:val="28"/>
          <w:szCs w:val="28"/>
          <w:lang w:eastAsia="es-MX"/>
        </w:rPr>
        <w:t>Descripción de puesto c</w:t>
      </w:r>
      <w:r w:rsidR="00130E94" w:rsidRPr="0090026F">
        <w:rPr>
          <w:rFonts w:ascii="Arial" w:eastAsiaTheme="majorEastAsia" w:hAnsi="Arial" w:cs="Arial"/>
          <w:b/>
          <w:bCs/>
          <w:color w:val="E65B01" w:themeColor="accent1" w:themeShade="BF"/>
          <w:sz w:val="28"/>
          <w:szCs w:val="28"/>
          <w:lang w:eastAsia="es-MX"/>
        </w:rPr>
        <w:t>oordinación de Comunicación Social.</w:t>
      </w:r>
    </w:p>
    <w:p w:rsidR="00130E94" w:rsidRPr="00F23259" w:rsidRDefault="00130E94" w:rsidP="00130E94">
      <w:pPr>
        <w:pStyle w:val="Prrafodelista"/>
        <w:numPr>
          <w:ilvl w:val="0"/>
          <w:numId w:val="36"/>
        </w:numPr>
        <w:rPr>
          <w:rFonts w:ascii="Arial" w:eastAsia="Times New Roman" w:hAnsi="Arial" w:cs="Arial"/>
          <w:sz w:val="20"/>
          <w:szCs w:val="20"/>
          <w:lang w:eastAsia="es-ES"/>
        </w:rPr>
      </w:pPr>
      <w:r w:rsidRPr="00F23259">
        <w:rPr>
          <w:rFonts w:ascii="Arial" w:eastAsia="Times New Roman" w:hAnsi="Arial" w:cs="Arial"/>
          <w:sz w:val="20"/>
          <w:szCs w:val="20"/>
          <w:lang w:eastAsia="es-ES"/>
        </w:rPr>
        <w:t>Elaboración de diseños</w:t>
      </w:r>
    </w:p>
    <w:p w:rsidR="00130E94" w:rsidRPr="00F23259" w:rsidRDefault="008F7CCF" w:rsidP="00130E94">
      <w:pPr>
        <w:pStyle w:val="Prrafodelista"/>
        <w:numPr>
          <w:ilvl w:val="0"/>
          <w:numId w:val="36"/>
        </w:numPr>
        <w:rPr>
          <w:rFonts w:ascii="Arial" w:eastAsia="Times New Roman" w:hAnsi="Arial" w:cs="Arial"/>
          <w:sz w:val="20"/>
          <w:szCs w:val="20"/>
          <w:lang w:eastAsia="es-ES"/>
        </w:rPr>
      </w:pPr>
      <w:r w:rsidRPr="00F23259">
        <w:rPr>
          <w:rFonts w:ascii="Arial" w:eastAsia="Times New Roman" w:hAnsi="Arial" w:cs="Arial"/>
          <w:sz w:val="20"/>
          <w:szCs w:val="20"/>
          <w:lang w:eastAsia="es-ES"/>
        </w:rPr>
        <w:t>Publicación y actualización de</w:t>
      </w:r>
      <w:r w:rsidR="00130E94" w:rsidRPr="00F23259">
        <w:rPr>
          <w:rFonts w:ascii="Arial" w:eastAsia="Times New Roman" w:hAnsi="Arial" w:cs="Arial"/>
          <w:sz w:val="20"/>
          <w:szCs w:val="20"/>
          <w:lang w:eastAsia="es-ES"/>
        </w:rPr>
        <w:t xml:space="preserve"> Redes sociales (Facebook)</w:t>
      </w:r>
    </w:p>
    <w:p w:rsidR="008F7CCF" w:rsidRPr="00F23259" w:rsidRDefault="00F23259" w:rsidP="00F23259">
      <w:pPr>
        <w:pStyle w:val="Subtitulo2"/>
        <w:numPr>
          <w:ilvl w:val="0"/>
          <w:numId w:val="36"/>
        </w:numPr>
        <w:jc w:val="both"/>
        <w:rPr>
          <w:rFonts w:ascii="Arial" w:hAnsi="Arial"/>
          <w:sz w:val="20"/>
          <w:szCs w:val="20"/>
        </w:rPr>
      </w:pPr>
      <w:r w:rsidRPr="00F83B18">
        <w:rPr>
          <w:rFonts w:ascii="Arial" w:hAnsi="Arial"/>
          <w:sz w:val="20"/>
          <w:szCs w:val="20"/>
        </w:rPr>
        <w:lastRenderedPageBreak/>
        <w:t>coordinar la publicación de libros, ordenamientos en general, revistas</w:t>
      </w:r>
      <w:r w:rsidR="00900803">
        <w:rPr>
          <w:rFonts w:ascii="Arial" w:hAnsi="Arial"/>
          <w:sz w:val="20"/>
          <w:szCs w:val="20"/>
        </w:rPr>
        <w:t>, reglamentos</w:t>
      </w:r>
      <w:r w:rsidRPr="00F83B18">
        <w:rPr>
          <w:rFonts w:ascii="Arial" w:hAnsi="Arial"/>
          <w:sz w:val="20"/>
          <w:szCs w:val="20"/>
        </w:rPr>
        <w:t xml:space="preserve"> y folletos del Ayuntamiento</w:t>
      </w:r>
      <w:r>
        <w:rPr>
          <w:rFonts w:ascii="Arial" w:hAnsi="Arial"/>
          <w:sz w:val="20"/>
          <w:szCs w:val="20"/>
        </w:rPr>
        <w:t xml:space="preserve"> </w:t>
      </w:r>
    </w:p>
    <w:p w:rsidR="00130E94" w:rsidRDefault="00130E94" w:rsidP="00130E94">
      <w:pPr>
        <w:pStyle w:val="Prrafodelista"/>
        <w:numPr>
          <w:ilvl w:val="0"/>
          <w:numId w:val="36"/>
        </w:numPr>
        <w:rPr>
          <w:rFonts w:ascii="Arial" w:hAnsi="Arial" w:cs="Arial"/>
          <w:lang w:eastAsia="es-MX"/>
        </w:rPr>
      </w:pPr>
      <w:r w:rsidRPr="00F23259">
        <w:rPr>
          <w:rFonts w:ascii="Arial" w:eastAsia="Times New Roman" w:hAnsi="Arial" w:cs="Arial"/>
          <w:sz w:val="20"/>
          <w:szCs w:val="20"/>
          <w:lang w:eastAsia="es-ES"/>
        </w:rPr>
        <w:t xml:space="preserve">Publicación y actualización de página oficial </w:t>
      </w:r>
      <w:r>
        <w:rPr>
          <w:rFonts w:ascii="Arial" w:hAnsi="Arial" w:cs="Arial"/>
          <w:lang w:eastAsia="es-MX"/>
        </w:rPr>
        <w:t xml:space="preserve"> (</w:t>
      </w:r>
      <w:hyperlink r:id="rId20" w:history="1">
        <w:r w:rsidRPr="00732BA7">
          <w:rPr>
            <w:rStyle w:val="Hipervnculo"/>
            <w:rFonts w:ascii="Arial" w:hAnsi="Arial" w:cs="Arial"/>
            <w:lang w:eastAsia="es-MX"/>
          </w:rPr>
          <w:t>www.juanacatlan.gob.mx</w:t>
        </w:r>
      </w:hyperlink>
      <w:r>
        <w:rPr>
          <w:rFonts w:ascii="Arial" w:hAnsi="Arial" w:cs="Arial"/>
          <w:lang w:eastAsia="es-MX"/>
        </w:rPr>
        <w:t>)</w:t>
      </w:r>
    </w:p>
    <w:p w:rsidR="00130E94" w:rsidRPr="00F23259" w:rsidRDefault="00130E94" w:rsidP="008F7CCF">
      <w:pPr>
        <w:pStyle w:val="Prrafodelista"/>
        <w:numPr>
          <w:ilvl w:val="0"/>
          <w:numId w:val="36"/>
        </w:numPr>
        <w:rPr>
          <w:rFonts w:ascii="Arial" w:eastAsia="Times New Roman" w:hAnsi="Arial" w:cs="Arial"/>
          <w:sz w:val="20"/>
          <w:szCs w:val="20"/>
          <w:lang w:eastAsia="es-ES"/>
        </w:rPr>
      </w:pPr>
      <w:r w:rsidRPr="00F23259">
        <w:rPr>
          <w:rFonts w:ascii="Arial" w:eastAsia="Times New Roman" w:hAnsi="Arial" w:cs="Arial"/>
          <w:sz w:val="20"/>
          <w:szCs w:val="20"/>
          <w:lang w:eastAsia="es-ES"/>
        </w:rPr>
        <w:t>Documentar los eventos realizados por las dependencias. (Fotografías</w:t>
      </w:r>
      <w:r w:rsidR="008F7CCF" w:rsidRPr="00F23259">
        <w:rPr>
          <w:rFonts w:ascii="Arial" w:eastAsia="Times New Roman" w:hAnsi="Arial" w:cs="Arial"/>
          <w:sz w:val="20"/>
          <w:szCs w:val="20"/>
          <w:lang w:eastAsia="es-ES"/>
        </w:rPr>
        <w:t>)</w:t>
      </w:r>
    </w:p>
    <w:p w:rsidR="00130E94" w:rsidRPr="00130E94" w:rsidRDefault="00130E94" w:rsidP="00130E94">
      <w:pPr>
        <w:keepNext/>
        <w:keepLines/>
        <w:spacing w:before="480" w:after="0"/>
        <w:ind w:left="360"/>
        <w:outlineLvl w:val="0"/>
        <w:rPr>
          <w:rFonts w:ascii="Arial" w:eastAsiaTheme="majorEastAsia" w:hAnsi="Arial" w:cs="Arial"/>
          <w:b/>
          <w:bCs/>
          <w:color w:val="E65B01" w:themeColor="accent1" w:themeShade="BF"/>
          <w:sz w:val="28"/>
          <w:szCs w:val="28"/>
          <w:lang w:eastAsia="es-MX"/>
        </w:rPr>
      </w:pPr>
    </w:p>
    <w:p w:rsidR="00130E94" w:rsidRPr="00130E94" w:rsidRDefault="00130E94" w:rsidP="00130E94">
      <w:pPr>
        <w:keepNext/>
        <w:keepLines/>
        <w:spacing w:before="480" w:after="0"/>
        <w:ind w:left="360"/>
        <w:outlineLvl w:val="0"/>
        <w:rPr>
          <w:rFonts w:ascii="Arial" w:eastAsiaTheme="majorEastAsia" w:hAnsi="Arial" w:cs="Arial"/>
          <w:b/>
          <w:bCs/>
          <w:color w:val="E65B01" w:themeColor="accent1" w:themeShade="BF"/>
          <w:sz w:val="28"/>
          <w:szCs w:val="28"/>
          <w:lang w:eastAsia="es-MX"/>
        </w:rPr>
      </w:pPr>
      <w:r>
        <w:rPr>
          <w:rFonts w:ascii="Arial" w:eastAsiaTheme="majorEastAsia" w:hAnsi="Arial" w:cs="Arial"/>
          <w:b/>
          <w:bCs/>
          <w:color w:val="E65B01" w:themeColor="accent1" w:themeShade="BF"/>
          <w:sz w:val="28"/>
          <w:szCs w:val="28"/>
          <w:lang w:eastAsia="es-MX"/>
        </w:rPr>
        <w:t>12</w:t>
      </w:r>
      <w:r w:rsidRPr="00130E94">
        <w:rPr>
          <w:rFonts w:ascii="Arial" w:eastAsiaTheme="majorEastAsia" w:hAnsi="Arial" w:cs="Arial"/>
          <w:b/>
          <w:bCs/>
          <w:color w:val="E65B01" w:themeColor="accent1" w:themeShade="BF"/>
          <w:sz w:val="28"/>
          <w:szCs w:val="28"/>
          <w:lang w:eastAsia="es-MX"/>
        </w:rPr>
        <w:t>.  PROCESOS</w:t>
      </w:r>
    </w:p>
    <w:p w:rsidR="00130E94" w:rsidRPr="00B458D2" w:rsidRDefault="00130E94" w:rsidP="00130E94">
      <w:pPr>
        <w:keepNext/>
        <w:keepLines/>
        <w:spacing w:before="480" w:after="0"/>
        <w:ind w:left="360"/>
        <w:outlineLvl w:val="0"/>
        <w:rPr>
          <w:rFonts w:ascii="Arial" w:eastAsiaTheme="majorEastAsia" w:hAnsi="Arial" w:cs="Arial"/>
          <w:b/>
          <w:bCs/>
          <w:color w:val="E65B01" w:themeColor="accent1" w:themeShade="BF"/>
          <w:sz w:val="28"/>
          <w:szCs w:val="28"/>
          <w:lang w:eastAsia="es-MX"/>
        </w:rPr>
      </w:pPr>
      <w:r>
        <w:rPr>
          <w:rFonts w:ascii="Arial" w:eastAsiaTheme="majorEastAsia" w:hAnsi="Arial" w:cs="Arial"/>
          <w:b/>
          <w:bCs/>
          <w:color w:val="E65B01" w:themeColor="accent1" w:themeShade="BF"/>
          <w:sz w:val="28"/>
          <w:szCs w:val="28"/>
          <w:lang w:eastAsia="es-MX"/>
        </w:rPr>
        <w:t xml:space="preserve"> l. </w:t>
      </w:r>
      <w:r w:rsidRPr="00B458D2">
        <w:rPr>
          <w:rFonts w:ascii="Arial" w:eastAsiaTheme="majorEastAsia" w:hAnsi="Arial" w:cs="Arial"/>
          <w:b/>
          <w:bCs/>
          <w:color w:val="E65B01" w:themeColor="accent1" w:themeShade="BF"/>
          <w:sz w:val="28"/>
          <w:szCs w:val="28"/>
          <w:lang w:eastAsia="es-MX"/>
        </w:rPr>
        <w:t>Modelo de Procesos</w:t>
      </w:r>
    </w:p>
    <w:p w:rsidR="00130E94" w:rsidRDefault="00130E94" w:rsidP="00130E94">
      <w:pPr>
        <w:rPr>
          <w:rFonts w:ascii="Arial" w:hAnsi="Arial" w:cs="Arial"/>
          <w:lang w:eastAsia="es-MX"/>
        </w:rPr>
      </w:pPr>
    </w:p>
    <w:p w:rsidR="00130E94" w:rsidRDefault="00130E94" w:rsidP="00130E94">
      <w:pPr>
        <w:ind w:left="360"/>
        <w:rPr>
          <w:rFonts w:ascii="Arial" w:hAnsi="Arial" w:cs="Arial"/>
          <w:lang w:eastAsia="es-MX"/>
        </w:rPr>
      </w:pPr>
    </w:p>
    <w:p w:rsidR="00130E94" w:rsidRPr="00130E94" w:rsidRDefault="00130E94" w:rsidP="00130E94">
      <w:pPr>
        <w:rPr>
          <w:rFonts w:ascii="Arial" w:hAnsi="Arial" w:cs="Arial"/>
          <w:lang w:eastAsia="es-MX"/>
        </w:rPr>
      </w:pPr>
    </w:p>
    <w:p w:rsidR="00BC4041" w:rsidRDefault="00BC4041" w:rsidP="00AD667F">
      <w:pPr>
        <w:rPr>
          <w:rFonts w:ascii="Arial" w:hAnsi="Arial" w:cs="Arial"/>
          <w:lang w:eastAsia="es-MX"/>
        </w:rPr>
      </w:pPr>
    </w:p>
    <w:p w:rsidR="00BC4041" w:rsidRDefault="00C148F8" w:rsidP="00AD667F">
      <w:pPr>
        <w:rPr>
          <w:rFonts w:ascii="Arial" w:hAnsi="Arial" w:cs="Arial"/>
          <w:lang w:eastAsia="es-MX"/>
        </w:rPr>
      </w:pPr>
      <w:r>
        <w:rPr>
          <w:noProof/>
          <w:lang w:eastAsia="es-MX"/>
        </w:rPr>
        <mc:AlternateContent>
          <mc:Choice Requires="wps">
            <w:drawing>
              <wp:anchor distT="0" distB="0" distL="114300" distR="114300" simplePos="0" relativeHeight="251671552" behindDoc="0" locked="0" layoutInCell="1" allowOverlap="1">
                <wp:simplePos x="0" y="0"/>
                <wp:positionH relativeFrom="column">
                  <wp:posOffset>2840990</wp:posOffset>
                </wp:positionH>
                <wp:positionV relativeFrom="paragraph">
                  <wp:posOffset>-1966595</wp:posOffset>
                </wp:positionV>
                <wp:extent cx="286385" cy="4720590"/>
                <wp:effectExtent l="11748" t="26352" r="11112" b="11113"/>
                <wp:wrapNone/>
                <wp:docPr id="25" name="25 Cerrar corche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86385" cy="4720590"/>
                        </a:xfrm>
                        <a:prstGeom prst="rightBracket">
                          <a:avLst/>
                        </a:prstGeom>
                        <a:noFill/>
                        <a:ln w="38100" cap="flat" cmpd="sng" algn="ctr">
                          <a:solidFill>
                            <a:srgbClr val="FE8637">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23.7pt;margin-top:-154.85pt;width:22.55pt;height:371.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" adj="109" strokecolor="#fd8231" strokeweight="3pt"/>
            </w:pict>
          </mc:Fallback>
        </mc:AlternateContent>
      </w:r>
    </w:p>
    <w:p w:rsidR="00BC4041" w:rsidRPr="00B458D2" w:rsidRDefault="00BC4041" w:rsidP="00AD667F">
      <w:pPr>
        <w:rPr>
          <w:rFonts w:ascii="Arial" w:hAnsi="Arial" w:cs="Arial"/>
          <w:lang w:eastAsia="es-MX"/>
        </w:rPr>
      </w:pPr>
    </w:p>
    <w:p w:rsidR="00AD667F" w:rsidRPr="00B458D2" w:rsidRDefault="00C148F8"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6672" behindDoc="0" locked="0" layoutInCell="1" allowOverlap="1">
                <wp:simplePos x="0" y="0"/>
                <wp:positionH relativeFrom="column">
                  <wp:posOffset>1779905</wp:posOffset>
                </wp:positionH>
                <wp:positionV relativeFrom="paragraph">
                  <wp:posOffset>143510</wp:posOffset>
                </wp:positionV>
                <wp:extent cx="2472690" cy="307975"/>
                <wp:effectExtent l="0" t="0" r="22860" b="15875"/>
                <wp:wrapNone/>
                <wp:docPr id="30" name="30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690" cy="307975"/>
                        </a:xfrm>
                        <a:prstGeom prst="roundRect">
                          <a:avLst/>
                        </a:prstGeom>
                        <a:solidFill>
                          <a:srgbClr val="FE8637"/>
                        </a:solidFill>
                        <a:ln w="25400" cap="flat" cmpd="sng" algn="ctr">
                          <a:solidFill>
                            <a:srgbClr val="FE8637">
                              <a:shade val="50000"/>
                            </a:srgbClr>
                          </a:solidFill>
                          <a:prstDash val="solid"/>
                        </a:ln>
                        <a:effectLst/>
                      </wps:spPr>
                      <wps:txbx>
                        <w:txbxContent>
                          <w:p w:rsidR="00210B68" w:rsidRDefault="00210B68" w:rsidP="00AD667F">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30 Rectángulo redondeado" o:spid="_x0000_s1027" style="position:absolute;margin-left:140.15pt;margin-top:11.3pt;width:194.7pt;height:2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" fillcolor="#fe8637" strokecolor="#bb6126" strokeweight="2pt">
                <v:path arrowok="t"/>
                <v:textbox>
                  <w:txbxContent>
                    <w:p w:rsidR="00210B68" w:rsidRDefault="00210B68" w:rsidP="00AD667F">
                      <w:pPr>
                        <w:jc w:val="center"/>
                      </w:pPr>
                      <w:r>
                        <w:t>PROCESOS INTERNOS</w:t>
                      </w:r>
                    </w:p>
                  </w:txbxContent>
                </v:textbox>
              </v:roundrect>
            </w:pict>
          </mc:Fallback>
        </mc:AlternateContent>
      </w:r>
      <w:r>
        <w:rPr>
          <w:rFonts w:ascii="Arial" w:hAnsi="Arial" w:cs="Arial"/>
          <w:noProof/>
          <w:lang w:eastAsia="es-MX"/>
        </w:rPr>
        <mc:AlternateContent>
          <mc:Choice Requires="wps">
            <w:drawing>
              <wp:anchor distT="0" distB="0" distL="114300" distR="114300" simplePos="0" relativeHeight="251675648" behindDoc="0" locked="0" layoutInCell="1" allowOverlap="1">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a:solidFill>
                          <a:srgbClr val="FE8637"/>
                        </a:solidFill>
                        <a:ln w="25400" cap="flat" cmpd="sng" algn="ctr">
                          <a:solidFill>
                            <a:srgbClr val="FE8637">
                              <a:shade val="50000"/>
                            </a:srgbClr>
                          </a:solidFill>
                          <a:prstDash val="solid"/>
                        </a:ln>
                        <a:effectLst/>
                      </wps:spPr>
                      <wps:txbx>
                        <w:txbxContent>
                          <w:p w:rsidR="00210B68" w:rsidRDefault="00210B68" w:rsidP="00AD667F">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29 Rectángulo redondeado" o:spid="_x0000_s1028" style="position:absolute;margin-left:-8.1pt;margin-top:11.25pt;width:124.75pt;height:2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" fillcolor="#fe8637" strokecolor="#bb6126" strokeweight="2pt">
                <v:path arrowok="t"/>
                <v:textbox>
                  <w:txbxContent>
                    <w:p w:rsidR="00210B68" w:rsidRDefault="00210B68" w:rsidP="00AD667F">
                      <w:pPr>
                        <w:jc w:val="center"/>
                      </w:pPr>
                      <w:r>
                        <w:t>INSUMOS</w:t>
                      </w:r>
                    </w:p>
                  </w:txbxContent>
                </v:textbox>
              </v:roundrect>
            </w:pict>
          </mc:Fallback>
        </mc:AlternateContent>
      </w:r>
      <w:r>
        <w:rPr>
          <w:rFonts w:ascii="Arial" w:hAnsi="Arial" w:cs="Arial"/>
          <w:noProof/>
          <w:lang w:eastAsia="es-MX"/>
        </w:rPr>
        <mc:AlternateContent>
          <mc:Choice Requires="wps">
            <w:drawing>
              <wp:anchor distT="0" distB="0" distL="114300" distR="114300" simplePos="0" relativeHeight="251677696" behindDoc="0" locked="0" layoutInCell="1" allowOverlap="1">
                <wp:simplePos x="0" y="0"/>
                <wp:positionH relativeFrom="column">
                  <wp:posOffset>4430395</wp:posOffset>
                </wp:positionH>
                <wp:positionV relativeFrom="paragraph">
                  <wp:posOffset>142875</wp:posOffset>
                </wp:positionV>
                <wp:extent cx="1584325" cy="307975"/>
                <wp:effectExtent l="0" t="0" r="15875" b="15875"/>
                <wp:wrapNone/>
                <wp:docPr id="31" name="31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a:solidFill>
                          <a:srgbClr val="FE8637"/>
                        </a:solidFill>
                        <a:ln w="25400" cap="flat" cmpd="sng" algn="ctr">
                          <a:solidFill>
                            <a:srgbClr val="FE8637">
                              <a:shade val="50000"/>
                            </a:srgbClr>
                          </a:solidFill>
                          <a:prstDash val="solid"/>
                        </a:ln>
                        <a:effectLst/>
                      </wps:spPr>
                      <wps:txbx>
                        <w:txbxContent>
                          <w:p w:rsidR="00210B68" w:rsidRDefault="00210B68" w:rsidP="00AD667F">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31 Rectángulo redondeado" o:spid="_x0000_s1029" style="position:absolute;margin-left:348.85pt;margin-top:11.25pt;width:124.75pt;height:2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" fillcolor="#fe8637" strokecolor="#bb6126" strokeweight="2pt">
                <v:path arrowok="t"/>
                <v:textbox>
                  <w:txbxContent>
                    <w:p w:rsidR="00210B68" w:rsidRDefault="00210B68" w:rsidP="00AD667F">
                      <w:pPr>
                        <w:jc w:val="center"/>
                      </w:pPr>
                      <w:r>
                        <w:t>RESULTADOS</w:t>
                      </w:r>
                    </w:p>
                  </w:txbxContent>
                </v:textbox>
              </v:roundrect>
            </w:pict>
          </mc:Fallback>
        </mc:AlternateContent>
      </w:r>
    </w:p>
    <w:p w:rsidR="00AD667F" w:rsidRPr="00B458D2" w:rsidRDefault="00C148F8"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2576" behindDoc="0" locked="0" layoutInCell="1" allowOverlap="1">
                <wp:simplePos x="0" y="0"/>
                <wp:positionH relativeFrom="column">
                  <wp:posOffset>461645</wp:posOffset>
                </wp:positionH>
                <wp:positionV relativeFrom="paragraph">
                  <wp:posOffset>302895</wp:posOffset>
                </wp:positionV>
                <wp:extent cx="212725" cy="201930"/>
                <wp:effectExtent l="19050" t="0" r="15875" b="45720"/>
                <wp:wrapNone/>
                <wp:docPr id="26" name="26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 cy="201930"/>
                        </a:xfrm>
                        <a:prstGeom prst="downArrow">
                          <a:avLst/>
                        </a:prstGeom>
                        <a:solidFill>
                          <a:srgbClr val="FE8637"/>
                        </a:solidFill>
                        <a:ln w="25400" cap="flat" cmpd="sng" algn="ctr">
                          <a:solidFill>
                            <a:srgbClr val="FE8637">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6 Flecha abajo" o:spid="_x0000_s1026" type="#_x0000_t67" style="position:absolute;margin-left:36.35pt;margin-top:23.85pt;width:16.75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" adj="10800" fillcolor="#fe8637" strokecolor="#bb6126" strokeweight="2pt">
                <v:path arrowok="t"/>
              </v:shape>
            </w:pict>
          </mc:Fallback>
        </mc:AlternateContent>
      </w:r>
    </w:p>
    <w:p w:rsidR="00AD667F" w:rsidRPr="00B458D2" w:rsidRDefault="00C148F8"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65408" behindDoc="1" locked="0" layoutInCell="1" allowOverlap="1">
                <wp:simplePos x="0" y="0"/>
                <wp:positionH relativeFrom="column">
                  <wp:posOffset>1598930</wp:posOffset>
                </wp:positionH>
                <wp:positionV relativeFrom="paragraph">
                  <wp:posOffset>116840</wp:posOffset>
                </wp:positionV>
                <wp:extent cx="2806700" cy="2934335"/>
                <wp:effectExtent l="0" t="0" r="12700" b="18415"/>
                <wp:wrapNone/>
                <wp:docPr id="7" name="7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0" cy="2934335"/>
                        </a:xfrm>
                        <a:prstGeom prst="roundRect">
                          <a:avLst/>
                        </a:prstGeom>
                        <a:solidFill>
                          <a:sysClr val="window" lastClr="FFFFFF"/>
                        </a:solidFill>
                        <a:ln w="25400" cap="flat" cmpd="sng" algn="ctr">
                          <a:solidFill>
                            <a:srgbClr val="7598D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7 Rectángulo redondeado" o:spid="_x0000_s1026" style="position:absolute;margin-left:125.9pt;margin-top:9.2pt;width:221pt;height:23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" fillcolor="window" strokecolor="#7598d9" strokeweight="2pt">
                <v:path arrowok="t"/>
              </v:roundrect>
            </w:pict>
          </mc:Fallback>
        </mc:AlternateContent>
      </w:r>
      <w:r w:rsidR="00AD667F" w:rsidRPr="00B458D2">
        <w:rPr>
          <w:rFonts w:ascii="Arial" w:hAnsi="Arial" w:cs="Arial"/>
          <w:noProof/>
          <w:lang w:eastAsia="es-MX"/>
        </w:rPr>
        <w:drawing>
          <wp:anchor distT="0" distB="0" distL="114300" distR="114300" simplePos="0" relativeHeight="251667456" behindDoc="1" locked="0" layoutInCell="1" allowOverlap="1" wp14:anchorId="279776C4" wp14:editId="78B3FA0B">
            <wp:simplePos x="0" y="0"/>
            <wp:positionH relativeFrom="column">
              <wp:posOffset>918180</wp:posOffset>
            </wp:positionH>
            <wp:positionV relativeFrom="paragraph">
              <wp:posOffset>185302</wp:posOffset>
            </wp:positionV>
            <wp:extent cx="4146550" cy="2743200"/>
            <wp:effectExtent l="0" t="19050" r="0" b="76200"/>
            <wp:wrapNone/>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Pr>
          <w:rFonts w:ascii="Arial" w:hAnsi="Arial" w:cs="Arial"/>
          <w:noProof/>
          <w:lang w:eastAsia="es-MX"/>
        </w:rPr>
        <mc:AlternateContent>
          <mc:Choice Requires="wps">
            <w:drawing>
              <wp:anchor distT="0" distB="0" distL="114300" distR="114300" simplePos="0" relativeHeight="251668480" behindDoc="0" locked="0" layoutInCell="1" allowOverlap="1">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2934335"/>
                        </a:xfrm>
                        <a:prstGeom prst="rect">
                          <a:avLst/>
                        </a:prstGeom>
                        <a:solidFill>
                          <a:sysClr val="window" lastClr="FFFFFF"/>
                        </a:solidFill>
                        <a:ln w="25400" cap="flat" cmpd="sng" algn="ctr">
                          <a:solidFill>
                            <a:srgbClr val="FE8637"/>
                          </a:solidFill>
                          <a:prstDash val="solid"/>
                        </a:ln>
                        <a:effectLst/>
                      </wps:spPr>
                      <wps:txbx>
                        <w:txbxContent>
                          <w:p w:rsidR="00210B68" w:rsidRPr="005A6518" w:rsidRDefault="00210B68" w:rsidP="00AD667F">
                            <w:pPr>
                              <w:pStyle w:val="Prrafodelista"/>
                              <w:numPr>
                                <w:ilvl w:val="0"/>
                                <w:numId w:val="27"/>
                              </w:numPr>
                              <w:ind w:left="426" w:hanging="284"/>
                              <w:rPr>
                                <w:sz w:val="24"/>
                              </w:rPr>
                            </w:pPr>
                            <w:r w:rsidRPr="005A6518">
                              <w:rPr>
                                <w:sz w:val="24"/>
                              </w:rPr>
                              <w:t>Necesidades, Requerimientos, Propuestas de los ciudadanos o usuarios internos y/o externos</w:t>
                            </w:r>
                          </w:p>
                          <w:p w:rsidR="00210B68" w:rsidRDefault="00210B68" w:rsidP="00AD667F">
                            <w:pPr>
                              <w:pStyle w:val="Prrafodelista"/>
                              <w:numPr>
                                <w:ilvl w:val="0"/>
                                <w:numId w:val="27"/>
                              </w:numPr>
                              <w:ind w:left="426" w:hanging="284"/>
                              <w:rPr>
                                <w:sz w:val="24"/>
                              </w:rPr>
                            </w:pPr>
                            <w:r w:rsidRPr="005A6518">
                              <w:rPr>
                                <w:sz w:val="24"/>
                              </w:rPr>
                              <w:t>Normatividad</w:t>
                            </w:r>
                          </w:p>
                          <w:p w:rsidR="00210B68" w:rsidRPr="005A6518" w:rsidRDefault="00210B68" w:rsidP="00AD667F">
                            <w:pPr>
                              <w:pStyle w:val="Prrafodelista"/>
                              <w:numPr>
                                <w:ilvl w:val="0"/>
                                <w:numId w:val="27"/>
                              </w:numPr>
                              <w:ind w:left="426" w:hanging="284"/>
                              <w:rPr>
                                <w:sz w:val="24"/>
                              </w:rPr>
                            </w:pPr>
                            <w:r>
                              <w:rPr>
                                <w:sz w:val="24"/>
                              </w:rPr>
                              <w:t>Encuestas</w:t>
                            </w:r>
                          </w:p>
                          <w:p w:rsidR="00210B68" w:rsidRPr="005A6518" w:rsidRDefault="00210B68" w:rsidP="00AD667F">
                            <w:pPr>
                              <w:pStyle w:val="Prrafodelista"/>
                              <w:numPr>
                                <w:ilvl w:val="0"/>
                                <w:numId w:val="27"/>
                              </w:numPr>
                              <w:ind w:left="426" w:hanging="284"/>
                              <w:rPr>
                                <w:sz w:val="24"/>
                              </w:rPr>
                            </w:pPr>
                            <w:r w:rsidRPr="005A6518">
                              <w:rPr>
                                <w:sz w:val="24"/>
                              </w:rPr>
                              <w:t xml:space="preserve">Plan de Desarrollo Municipal </w:t>
                            </w:r>
                            <w:r>
                              <w:rPr>
                                <w:sz w:val="24"/>
                              </w:rPr>
                              <w:br/>
                            </w:r>
                            <w:r w:rsidRPr="005A6518">
                              <w:rPr>
                                <w:sz w:val="24"/>
                              </w:rPr>
                              <w:t>2015-2018</w:t>
                            </w:r>
                          </w:p>
                          <w:p w:rsidR="00210B68" w:rsidRPr="005A6518" w:rsidRDefault="00210B68" w:rsidP="00AD667F">
                            <w:pPr>
                              <w:pStyle w:val="Prrafodelista"/>
                              <w:numPr>
                                <w:ilvl w:val="0"/>
                                <w:numId w:val="27"/>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" fillcolor="window" strokecolor="#fe8637" strokeweight="2pt">
                <v:path arrowok="t"/>
                <v:textbox>
                  <w:txbxContent>
                    <w:p w:rsidR="00210B68" w:rsidRPr="005A6518" w:rsidRDefault="00210B68" w:rsidP="00AD667F">
                      <w:pPr>
                        <w:pStyle w:val="Prrafodelista"/>
                        <w:numPr>
                          <w:ilvl w:val="0"/>
                          <w:numId w:val="27"/>
                        </w:numPr>
                        <w:ind w:left="426" w:hanging="284"/>
                        <w:rPr>
                          <w:sz w:val="24"/>
                        </w:rPr>
                      </w:pPr>
                      <w:r w:rsidRPr="005A6518">
                        <w:rPr>
                          <w:sz w:val="24"/>
                        </w:rPr>
                        <w:t>Necesidades, Requerimientos, Propuestas de los ciudadanos o usuarios internos y/o externos</w:t>
                      </w:r>
                    </w:p>
                    <w:p w:rsidR="00210B68" w:rsidRDefault="00210B68" w:rsidP="00AD667F">
                      <w:pPr>
                        <w:pStyle w:val="Prrafodelista"/>
                        <w:numPr>
                          <w:ilvl w:val="0"/>
                          <w:numId w:val="27"/>
                        </w:numPr>
                        <w:ind w:left="426" w:hanging="284"/>
                        <w:rPr>
                          <w:sz w:val="24"/>
                        </w:rPr>
                      </w:pPr>
                      <w:r w:rsidRPr="005A6518">
                        <w:rPr>
                          <w:sz w:val="24"/>
                        </w:rPr>
                        <w:t>Normatividad</w:t>
                      </w:r>
                    </w:p>
                    <w:p w:rsidR="00210B68" w:rsidRPr="005A6518" w:rsidRDefault="00210B68" w:rsidP="00AD667F">
                      <w:pPr>
                        <w:pStyle w:val="Prrafodelista"/>
                        <w:numPr>
                          <w:ilvl w:val="0"/>
                          <w:numId w:val="27"/>
                        </w:numPr>
                        <w:ind w:left="426" w:hanging="284"/>
                        <w:rPr>
                          <w:sz w:val="24"/>
                        </w:rPr>
                      </w:pPr>
                      <w:r>
                        <w:rPr>
                          <w:sz w:val="24"/>
                        </w:rPr>
                        <w:t>Encuestas</w:t>
                      </w:r>
                    </w:p>
                    <w:p w:rsidR="00210B68" w:rsidRPr="005A6518" w:rsidRDefault="00210B68" w:rsidP="00AD667F">
                      <w:pPr>
                        <w:pStyle w:val="Prrafodelista"/>
                        <w:numPr>
                          <w:ilvl w:val="0"/>
                          <w:numId w:val="27"/>
                        </w:numPr>
                        <w:ind w:left="426" w:hanging="284"/>
                        <w:rPr>
                          <w:sz w:val="24"/>
                        </w:rPr>
                      </w:pPr>
                      <w:r w:rsidRPr="005A6518">
                        <w:rPr>
                          <w:sz w:val="24"/>
                        </w:rPr>
                        <w:t xml:space="preserve">Plan de Desarrollo Municipal </w:t>
                      </w:r>
                      <w:r>
                        <w:rPr>
                          <w:sz w:val="24"/>
                        </w:rPr>
                        <w:br/>
                      </w:r>
                      <w:r w:rsidRPr="005A6518">
                        <w:rPr>
                          <w:sz w:val="24"/>
                        </w:rPr>
                        <w:t>2015-2018</w:t>
                      </w:r>
                    </w:p>
                    <w:p w:rsidR="00210B68" w:rsidRPr="005A6518" w:rsidRDefault="00210B68" w:rsidP="00AD667F">
                      <w:pPr>
                        <w:pStyle w:val="Prrafodelista"/>
                        <w:numPr>
                          <w:ilvl w:val="0"/>
                          <w:numId w:val="27"/>
                        </w:numPr>
                        <w:ind w:left="426" w:hanging="284"/>
                        <w:rPr>
                          <w:sz w:val="24"/>
                        </w:rPr>
                      </w:pPr>
                      <w:r w:rsidRPr="005A6518">
                        <w:rPr>
                          <w:sz w:val="24"/>
                        </w:rPr>
                        <w:t>Plan de desarrollo Metropolitano</w:t>
                      </w:r>
                    </w:p>
                  </w:txbxContent>
                </v:textbox>
              </v:rect>
            </w:pict>
          </mc:Fallback>
        </mc:AlternateContent>
      </w:r>
      <w:r>
        <w:rPr>
          <w:rFonts w:ascii="Arial" w:hAnsi="Arial" w:cs="Arial"/>
          <w:noProof/>
          <w:lang w:eastAsia="es-MX"/>
        </w:rPr>
        <mc:AlternateContent>
          <mc:Choice Requires="wps">
            <w:drawing>
              <wp:anchor distT="0" distB="0" distL="114300" distR="114300" simplePos="0" relativeHeight="251666432" behindDoc="0" locked="0" layoutInCell="1" allowOverlap="1">
                <wp:simplePos x="0" y="0"/>
                <wp:positionH relativeFrom="column">
                  <wp:posOffset>4523105</wp:posOffset>
                </wp:positionH>
                <wp:positionV relativeFrom="paragraph">
                  <wp:posOffset>186055</wp:posOffset>
                </wp:positionV>
                <wp:extent cx="1580515" cy="2860040"/>
                <wp:effectExtent l="0" t="0" r="19685" b="16510"/>
                <wp:wrapNone/>
                <wp:docPr id="13"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0515" cy="2860040"/>
                        </a:xfrm>
                        <a:prstGeom prst="rect">
                          <a:avLst/>
                        </a:prstGeom>
                        <a:solidFill>
                          <a:sysClr val="window" lastClr="FFFFFF"/>
                        </a:solidFill>
                        <a:ln w="25400" cap="flat" cmpd="sng" algn="ctr">
                          <a:solidFill>
                            <a:srgbClr val="FE8637"/>
                          </a:solidFill>
                          <a:prstDash val="solid"/>
                        </a:ln>
                        <a:effectLst/>
                      </wps:spPr>
                      <wps:txbx>
                        <w:txbxContent>
                          <w:p w:rsidR="00210B68" w:rsidRDefault="00210B68" w:rsidP="00AD667F">
                            <w:pPr>
                              <w:pStyle w:val="Prrafodelista"/>
                              <w:numPr>
                                <w:ilvl w:val="0"/>
                                <w:numId w:val="28"/>
                              </w:numPr>
                              <w:ind w:left="284" w:hanging="284"/>
                            </w:pPr>
                            <w:r>
                              <w:t>Servicios públicos eficientes</w:t>
                            </w:r>
                          </w:p>
                          <w:p w:rsidR="00210B68" w:rsidRDefault="00210B68" w:rsidP="00AD667F">
                            <w:pPr>
                              <w:pStyle w:val="Prrafodelista"/>
                              <w:numPr>
                                <w:ilvl w:val="0"/>
                                <w:numId w:val="28"/>
                              </w:numPr>
                              <w:ind w:left="284" w:hanging="284"/>
                            </w:pPr>
                            <w:r>
                              <w:t>Administración eficientes</w:t>
                            </w:r>
                          </w:p>
                          <w:p w:rsidR="00210B68" w:rsidRDefault="00210B68" w:rsidP="00AD667F">
                            <w:pPr>
                              <w:pStyle w:val="Prrafodelista"/>
                              <w:numPr>
                                <w:ilvl w:val="0"/>
                                <w:numId w:val="28"/>
                              </w:numPr>
                              <w:ind w:left="284" w:hanging="284"/>
                            </w:pPr>
                            <w:r>
                              <w:t>Legitimidad de la Administración Municipal</w:t>
                            </w:r>
                          </w:p>
                          <w:p w:rsidR="00210B68" w:rsidRDefault="00210B68" w:rsidP="00AD667F">
                            <w:pPr>
                              <w:pStyle w:val="Prrafodelista"/>
                              <w:numPr>
                                <w:ilvl w:val="0"/>
                                <w:numId w:val="28"/>
                              </w:numPr>
                              <w:ind w:left="284" w:hanging="284"/>
                            </w:pPr>
                            <w:r>
                              <w:t xml:space="preserve">Transparencia </w:t>
                            </w:r>
                          </w:p>
                          <w:p w:rsidR="00210B68" w:rsidRDefault="00210B68" w:rsidP="00AD667F">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" fillcolor="window" strokecolor="#fe8637" strokeweight="2pt">
                <v:path arrowok="t"/>
                <v:textbox>
                  <w:txbxContent>
                    <w:p w:rsidR="00210B68" w:rsidRDefault="00210B68" w:rsidP="00AD667F">
                      <w:pPr>
                        <w:pStyle w:val="Prrafodelista"/>
                        <w:numPr>
                          <w:ilvl w:val="0"/>
                          <w:numId w:val="28"/>
                        </w:numPr>
                        <w:ind w:left="284" w:hanging="284"/>
                      </w:pPr>
                      <w:r>
                        <w:t>Servicios públicos eficientes</w:t>
                      </w:r>
                    </w:p>
                    <w:p w:rsidR="00210B68" w:rsidRDefault="00210B68" w:rsidP="00AD667F">
                      <w:pPr>
                        <w:pStyle w:val="Prrafodelista"/>
                        <w:numPr>
                          <w:ilvl w:val="0"/>
                          <w:numId w:val="28"/>
                        </w:numPr>
                        <w:ind w:left="284" w:hanging="284"/>
                      </w:pPr>
                      <w:r>
                        <w:t>Administración eficientes</w:t>
                      </w:r>
                    </w:p>
                    <w:p w:rsidR="00210B68" w:rsidRDefault="00210B68" w:rsidP="00AD667F">
                      <w:pPr>
                        <w:pStyle w:val="Prrafodelista"/>
                        <w:numPr>
                          <w:ilvl w:val="0"/>
                          <w:numId w:val="28"/>
                        </w:numPr>
                        <w:ind w:left="284" w:hanging="284"/>
                      </w:pPr>
                      <w:r>
                        <w:t>Legitimidad de la Administración Municipal</w:t>
                      </w:r>
                    </w:p>
                    <w:p w:rsidR="00210B68" w:rsidRDefault="00210B68" w:rsidP="00AD667F">
                      <w:pPr>
                        <w:pStyle w:val="Prrafodelista"/>
                        <w:numPr>
                          <w:ilvl w:val="0"/>
                          <w:numId w:val="28"/>
                        </w:numPr>
                        <w:ind w:left="284" w:hanging="284"/>
                      </w:pPr>
                      <w:r>
                        <w:t xml:space="preserve">Transparencia </w:t>
                      </w:r>
                    </w:p>
                    <w:p w:rsidR="00210B68" w:rsidRDefault="00210B68" w:rsidP="00AD667F">
                      <w:pPr>
                        <w:ind w:left="284" w:hanging="284"/>
                      </w:pPr>
                    </w:p>
                  </w:txbxContent>
                </v:textbox>
              </v:rect>
            </w:pict>
          </mc:Fallback>
        </mc:AlternateContent>
      </w: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C148F8"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3600" behindDoc="0" locked="0" layoutInCell="1" allowOverlap="1">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a:solidFill>
                          <a:srgbClr val="FE8637"/>
                        </a:solidFill>
                        <a:ln w="25400" cap="flat" cmpd="sng" algn="ctr">
                          <a:solidFill>
                            <a:srgbClr val="FE8637">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" adj="13459" fillcolor="#fe8637" strokecolor="#bb6126" strokeweight="2pt">
                <v:path arrowok="t"/>
              </v:shape>
            </w:pict>
          </mc:Fallback>
        </mc:AlternateContent>
      </w:r>
    </w:p>
    <w:p w:rsidR="00AD667F" w:rsidRPr="00B458D2" w:rsidRDefault="00C148F8"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4624" behindDoc="0" locked="0" layoutInCell="1" allowOverlap="1">
                <wp:simplePos x="0" y="0"/>
                <wp:positionH relativeFrom="column">
                  <wp:posOffset>4133850</wp:posOffset>
                </wp:positionH>
                <wp:positionV relativeFrom="paragraph">
                  <wp:posOffset>-15240</wp:posOffset>
                </wp:positionV>
                <wp:extent cx="254635" cy="337820"/>
                <wp:effectExtent l="0" t="22542" r="27622" b="46673"/>
                <wp:wrapNone/>
                <wp:docPr id="28" name="2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a:solidFill>
                          <a:srgbClr val="FE8637"/>
                        </a:solidFill>
                        <a:ln w="25400" cap="flat" cmpd="sng" algn="ctr">
                          <a:solidFill>
                            <a:srgbClr val="FE8637">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25.5pt;margin-top:-1.2pt;width:20.05pt;height:26.6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" adj="13459" fillcolor="#fe8637" strokecolor="#bb6126" strokeweight="2pt">
                <v:path arrowok="t"/>
              </v:shape>
            </w:pict>
          </mc:Fallback>
        </mc:AlternateContent>
      </w:r>
      <w:r>
        <w:rPr>
          <w:rFonts w:ascii="Arial" w:hAnsi="Arial" w:cs="Arial"/>
          <w:noProof/>
          <w:lang w:eastAsia="es-MX"/>
        </w:rPr>
        <mc:AlternateContent>
          <mc:Choice Requires="wps">
            <w:drawing>
              <wp:anchor distT="0" distB="0" distL="114300" distR="114300" simplePos="0" relativeHeight="251670528" behindDoc="0" locked="0" layoutInCell="1" allowOverlap="1">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1495" cy="2806065"/>
                        </a:xfrm>
                        <a:prstGeom prst="rightBrace">
                          <a:avLst>
                            <a:gd name="adj1" fmla="val 50343"/>
                            <a:gd name="adj2" fmla="val 50000"/>
                          </a:avLst>
                        </a:prstGeom>
                        <a:noFill/>
                        <a:ln w="9525" cap="flat" cmpd="sng" algn="ctr">
                          <a:solidFill>
                            <a:srgbClr val="7598D9">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" adj="2060" strokecolor="#7094d7"/>
            </w:pict>
          </mc:Fallback>
        </mc:AlternateContent>
      </w: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rPr>
      </w:pPr>
    </w:p>
    <w:p w:rsidR="00D10E11" w:rsidRDefault="00D10E11" w:rsidP="00AD667F">
      <w:pPr>
        <w:rPr>
          <w:rFonts w:ascii="Arial" w:hAnsi="Arial" w:cs="Arial"/>
        </w:rPr>
      </w:pPr>
    </w:p>
    <w:p w:rsidR="00D10E11" w:rsidRPr="00B458D2" w:rsidRDefault="00D10E11" w:rsidP="00AD667F">
      <w:pPr>
        <w:rPr>
          <w:rFonts w:ascii="Arial" w:hAnsi="Arial" w:cs="Arial"/>
        </w:rPr>
      </w:pPr>
    </w:p>
    <w:p w:rsidR="00EA7EAC" w:rsidRPr="00130E94" w:rsidRDefault="00AD667F" w:rsidP="00130E94">
      <w:pPr>
        <w:pStyle w:val="Prrafodelista"/>
        <w:keepNext/>
        <w:keepLines/>
        <w:numPr>
          <w:ilvl w:val="0"/>
          <w:numId w:val="40"/>
        </w:numPr>
        <w:spacing w:before="480" w:after="0"/>
        <w:outlineLvl w:val="0"/>
        <w:rPr>
          <w:rFonts w:ascii="Arial" w:eastAsiaTheme="majorEastAsia" w:hAnsi="Arial" w:cs="Arial"/>
          <w:b/>
          <w:bCs/>
          <w:color w:val="E65B01" w:themeColor="accent1" w:themeShade="BF"/>
          <w:sz w:val="28"/>
          <w:szCs w:val="28"/>
        </w:rPr>
      </w:pPr>
      <w:r w:rsidRPr="00130E94">
        <w:rPr>
          <w:rFonts w:ascii="Arial" w:eastAsiaTheme="majorEastAsia" w:hAnsi="Arial" w:cs="Arial"/>
          <w:b/>
          <w:bCs/>
          <w:color w:val="E65B01" w:themeColor="accent1" w:themeShade="BF"/>
          <w:sz w:val="28"/>
          <w:szCs w:val="28"/>
        </w:rPr>
        <w:t>POLÍTICAS DE LOS PROCESOS Y PROCEDIMIENTOS</w:t>
      </w:r>
    </w:p>
    <w:p w:rsidR="00EA7EAC" w:rsidRPr="00B458D2" w:rsidRDefault="00EA7EAC" w:rsidP="00EA7EAC">
      <w:pPr>
        <w:rPr>
          <w:rFonts w:ascii="Arial" w:hAnsi="Arial" w:cs="Arial"/>
        </w:rPr>
      </w:pPr>
    </w:p>
    <w:p w:rsidR="00D10E11" w:rsidRDefault="00D10E11" w:rsidP="00D10E11">
      <w:pPr>
        <w:pStyle w:val="Textoindependiente"/>
        <w:spacing w:line="240" w:lineRule="auto"/>
        <w:ind w:right="284"/>
        <w:rPr>
          <w:color w:val="000000"/>
        </w:rPr>
      </w:pPr>
      <w:r w:rsidRPr="007E5E77">
        <w:rPr>
          <w:color w:val="000000"/>
        </w:rPr>
        <w:t>Este manual de organización es un documento normativo e informativo cuyos objetivos son:</w:t>
      </w:r>
    </w:p>
    <w:p w:rsidR="00D10E11" w:rsidRPr="00581AF7" w:rsidRDefault="00D10E11" w:rsidP="00D10E11">
      <w:pPr>
        <w:pStyle w:val="Textoindependiente"/>
        <w:spacing w:line="240" w:lineRule="auto"/>
        <w:ind w:right="72"/>
        <w:rPr>
          <w:sz w:val="16"/>
          <w:szCs w:val="16"/>
        </w:rPr>
      </w:pPr>
    </w:p>
    <w:p w:rsidR="00D10E11" w:rsidRPr="007E5E77" w:rsidRDefault="00D10E11" w:rsidP="00D10E11">
      <w:pPr>
        <w:pStyle w:val="Textoindependiente"/>
        <w:spacing w:line="240" w:lineRule="auto"/>
        <w:ind w:right="284"/>
        <w:rPr>
          <w:color w:val="000000"/>
        </w:rPr>
      </w:pP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 xml:space="preserve">Mostrar la organización de </w:t>
      </w:r>
      <w:r>
        <w:rPr>
          <w:color w:val="000000"/>
        </w:rPr>
        <w:t>la dirección de Comunicación Social</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Servir de guía para llevar a cabo el trabajo diario de cada unidad, orientadas a la consecución de los objetivos de la dependencia.</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Delimitar las responsabilidades y competencias de todas las áreas que componen la organización, para detectar omisiones y evitar duplicidad de funciones, que repercutan en el uso indebido de los recursos.</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Actuar como medio de información, comunicación, difusión para apoyar la inducción del personal de la institución.</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Sentar las bases para el desarrollo y/o actualización del Manual de Procedimientos.</w:t>
      </w:r>
    </w:p>
    <w:p w:rsidR="00D10E11" w:rsidRPr="007E5E77" w:rsidRDefault="00D10E11" w:rsidP="00D10E11">
      <w:pPr>
        <w:pStyle w:val="Textoindependiente"/>
        <w:numPr>
          <w:ilvl w:val="0"/>
          <w:numId w:val="32"/>
        </w:numPr>
        <w:spacing w:after="0" w:line="240" w:lineRule="auto"/>
        <w:ind w:right="284"/>
        <w:jc w:val="both"/>
      </w:pPr>
      <w:r w:rsidRPr="007E5E77">
        <w:rPr>
          <w:color w:val="000000"/>
        </w:rPr>
        <w:t>Servir de marco de referencia para la división del trabajo y medición de su desempeño.</w:t>
      </w:r>
    </w:p>
    <w:p w:rsidR="005D2A88" w:rsidRDefault="00D10E11" w:rsidP="00AD667F">
      <w:pPr>
        <w:pStyle w:val="Textoindependiente"/>
        <w:numPr>
          <w:ilvl w:val="0"/>
          <w:numId w:val="32"/>
        </w:numPr>
        <w:spacing w:after="0" w:line="240" w:lineRule="auto"/>
        <w:ind w:right="284"/>
        <w:jc w:val="both"/>
        <w:rPr>
          <w:color w:val="000000"/>
        </w:rPr>
      </w:pPr>
      <w:r w:rsidRPr="007E5E77">
        <w:rPr>
          <w:color w:val="000000"/>
        </w:rPr>
        <w:t>Contribuir a fundamentar los programas de trabajo y presupuestos de las dependencias.</w:t>
      </w:r>
    </w:p>
    <w:p w:rsidR="0003107F" w:rsidRDefault="0003107F" w:rsidP="0003107F">
      <w:pPr>
        <w:pStyle w:val="Textoindependiente"/>
        <w:spacing w:after="0" w:line="240" w:lineRule="auto"/>
        <w:ind w:right="284"/>
        <w:jc w:val="both"/>
        <w:rPr>
          <w:color w:val="000000"/>
        </w:rPr>
      </w:pPr>
    </w:p>
    <w:p w:rsidR="0003107F" w:rsidRDefault="0003107F" w:rsidP="0003107F">
      <w:pPr>
        <w:pStyle w:val="Textoindependiente"/>
        <w:spacing w:after="0" w:line="240" w:lineRule="auto"/>
        <w:ind w:right="284"/>
        <w:jc w:val="both"/>
        <w:rPr>
          <w:color w:val="000000"/>
        </w:rPr>
      </w:pPr>
    </w:p>
    <w:p w:rsidR="0003107F" w:rsidRPr="00ED775F" w:rsidRDefault="0003107F" w:rsidP="0003107F">
      <w:pPr>
        <w:pStyle w:val="Textoindependiente"/>
        <w:spacing w:after="0" w:line="240" w:lineRule="auto"/>
        <w:ind w:right="284"/>
        <w:jc w:val="both"/>
        <w:rPr>
          <w:color w:val="000000"/>
        </w:rPr>
      </w:pPr>
    </w:p>
    <w:p w:rsidR="00AD667F" w:rsidRDefault="00AD667F" w:rsidP="00130E94">
      <w:pPr>
        <w:keepNext/>
        <w:keepLines/>
        <w:numPr>
          <w:ilvl w:val="0"/>
          <w:numId w:val="40"/>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lastRenderedPageBreak/>
        <w:t>FORMATOS DE PROCEDIMIENTOS E INSTRUCTIVOS</w:t>
      </w:r>
    </w:p>
    <w:p w:rsidR="00BC0851" w:rsidRPr="00BC0851" w:rsidRDefault="00BC0851" w:rsidP="00BC0851">
      <w:pPr>
        <w:keepNext/>
        <w:keepLines/>
        <w:spacing w:before="480" w:after="0"/>
        <w:ind w:left="720"/>
        <w:outlineLvl w:val="0"/>
        <w:rPr>
          <w:rFonts w:ascii="Arial" w:eastAsiaTheme="majorEastAsia" w:hAnsi="Arial" w:cs="Arial"/>
          <w:b/>
          <w:bCs/>
          <w:sz w:val="28"/>
          <w:szCs w:val="28"/>
          <w:lang w:eastAsia="es-MX"/>
        </w:rPr>
      </w:pPr>
      <w:r w:rsidRPr="00BC0851">
        <w:rPr>
          <w:rFonts w:ascii="Arial" w:eastAsiaTheme="majorEastAsia" w:hAnsi="Arial" w:cs="Arial"/>
          <w:b/>
          <w:bCs/>
          <w:sz w:val="28"/>
          <w:szCs w:val="28"/>
          <w:lang w:eastAsia="es-MX"/>
        </w:rPr>
        <w:t>NO APLICA</w:t>
      </w:r>
    </w:p>
    <w:p w:rsidR="00AD667F" w:rsidRDefault="00AD667F" w:rsidP="00130E94">
      <w:pPr>
        <w:keepNext/>
        <w:keepLines/>
        <w:numPr>
          <w:ilvl w:val="0"/>
          <w:numId w:val="40"/>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GLOSARIO</w:t>
      </w:r>
    </w:p>
    <w:p w:rsidR="00BC0851" w:rsidRPr="00BC0851" w:rsidRDefault="00BC0851" w:rsidP="00BC0851">
      <w:pPr>
        <w:pStyle w:val="Prrafodelista"/>
        <w:keepNext/>
        <w:keepLines/>
        <w:spacing w:before="480" w:after="0"/>
        <w:outlineLvl w:val="0"/>
        <w:rPr>
          <w:rFonts w:ascii="Arial" w:eastAsiaTheme="majorEastAsia" w:hAnsi="Arial" w:cs="Arial"/>
          <w:b/>
          <w:bCs/>
          <w:sz w:val="28"/>
          <w:szCs w:val="28"/>
          <w:lang w:eastAsia="es-MX"/>
        </w:rPr>
      </w:pPr>
      <w:r w:rsidRPr="00BC0851">
        <w:rPr>
          <w:rFonts w:ascii="Arial" w:eastAsiaTheme="majorEastAsia" w:hAnsi="Arial" w:cs="Arial"/>
          <w:b/>
          <w:bCs/>
          <w:sz w:val="28"/>
          <w:szCs w:val="28"/>
          <w:lang w:eastAsia="es-MX"/>
        </w:rPr>
        <w:t>NO APLICA</w:t>
      </w:r>
    </w:p>
    <w:p w:rsidR="00F5269C" w:rsidRDefault="00F5269C" w:rsidP="00AD667F">
      <w:pPr>
        <w:rPr>
          <w:rFonts w:ascii="Arial" w:hAnsi="Arial" w:cs="Arial"/>
          <w:color w:val="FF0000"/>
          <w:lang w:eastAsia="es-MX"/>
        </w:rPr>
      </w:pPr>
    </w:p>
    <w:p w:rsidR="00785F46" w:rsidRDefault="00785F46" w:rsidP="00AD667F">
      <w:pPr>
        <w:rPr>
          <w:rFonts w:ascii="Arial" w:hAnsi="Arial" w:cs="Arial"/>
          <w:color w:val="FF0000"/>
          <w:lang w:eastAsia="es-MX"/>
        </w:rPr>
      </w:pPr>
    </w:p>
    <w:p w:rsidR="00785F46" w:rsidRPr="00B458D2" w:rsidRDefault="00785F46" w:rsidP="00AD667F">
      <w:pPr>
        <w:rPr>
          <w:rFonts w:ascii="Arial" w:hAnsi="Arial" w:cs="Arial"/>
          <w:color w:val="FF0000"/>
          <w:lang w:eastAsia="es-MX"/>
        </w:rPr>
      </w:pPr>
    </w:p>
    <w:p w:rsidR="00AD667F" w:rsidRPr="00B458D2" w:rsidRDefault="00AD667F" w:rsidP="00130E94">
      <w:pPr>
        <w:keepNext/>
        <w:keepLines/>
        <w:numPr>
          <w:ilvl w:val="0"/>
          <w:numId w:val="40"/>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AUTORIZACIONES</w:t>
      </w:r>
    </w:p>
    <w:tbl>
      <w:tblPr>
        <w:tblStyle w:val="Tablaconcuadrcula3"/>
        <w:tblW w:w="0" w:type="auto"/>
        <w:tblLook w:val="04A0" w:firstRow="1" w:lastRow="0" w:firstColumn="1" w:lastColumn="0" w:noHBand="0" w:noVBand="1"/>
      </w:tblPr>
      <w:tblGrid>
        <w:gridCol w:w="4489"/>
        <w:gridCol w:w="4489"/>
      </w:tblGrid>
      <w:tr w:rsidR="00AD667F" w:rsidRPr="00B458D2" w:rsidTr="009F1F00">
        <w:tc>
          <w:tcPr>
            <w:tcW w:w="8978" w:type="dxa"/>
            <w:gridSpan w:val="2"/>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FIRMAS DE AUTORIZACIÓN</w:t>
            </w:r>
          </w:p>
        </w:tc>
      </w:tr>
      <w:tr w:rsidR="00AD667F" w:rsidRPr="00B458D2" w:rsidTr="009F1F00">
        <w:trPr>
          <w:trHeight w:val="2309"/>
        </w:trPr>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J. Refugio Velázquez Vallín</w:t>
            </w:r>
          </w:p>
        </w:tc>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Susana Meléndez Velázquez</w:t>
            </w:r>
          </w:p>
        </w:tc>
      </w:tr>
      <w:tr w:rsidR="00AD667F" w:rsidRPr="00B458D2" w:rsidTr="009F1F00">
        <w:tc>
          <w:tcPr>
            <w:tcW w:w="4489" w:type="dxa"/>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Presidente Municipal</w:t>
            </w:r>
          </w:p>
        </w:tc>
        <w:tc>
          <w:tcPr>
            <w:tcW w:w="4489" w:type="dxa"/>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Secretario General</w:t>
            </w:r>
          </w:p>
        </w:tc>
      </w:tr>
      <w:tr w:rsidR="00AD667F" w:rsidRPr="00B458D2" w:rsidTr="009F1F00">
        <w:trPr>
          <w:trHeight w:val="2417"/>
        </w:trPr>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Luis Sergio Venegas Suárez</w:t>
            </w:r>
          </w:p>
        </w:tc>
        <w:tc>
          <w:tcPr>
            <w:tcW w:w="4489" w:type="dxa"/>
            <w:vAlign w:val="bottom"/>
          </w:tcPr>
          <w:p w:rsidR="00AD667F" w:rsidRPr="00B458D2" w:rsidRDefault="00785F46" w:rsidP="00785F46">
            <w:pPr>
              <w:jc w:val="center"/>
              <w:rPr>
                <w:rFonts w:ascii="Arial" w:hAnsi="Arial" w:cs="Arial"/>
                <w:lang w:eastAsia="es-MX"/>
              </w:rPr>
            </w:pPr>
            <w:r>
              <w:rPr>
                <w:rFonts w:ascii="Arial" w:hAnsi="Arial" w:cs="Arial"/>
                <w:lang w:eastAsia="es-MX"/>
              </w:rPr>
              <w:t>Martín Hernández López</w:t>
            </w:r>
          </w:p>
        </w:tc>
      </w:tr>
      <w:tr w:rsidR="00AD667F" w:rsidRPr="00B458D2" w:rsidTr="009F1F00">
        <w:tc>
          <w:tcPr>
            <w:tcW w:w="4489" w:type="dxa"/>
            <w:shd w:val="clear" w:color="auto" w:fill="000000" w:themeFill="text1"/>
            <w:vAlign w:val="center"/>
          </w:tcPr>
          <w:p w:rsidR="00AD667F" w:rsidRPr="00B458D2" w:rsidRDefault="00AD667F" w:rsidP="00AD667F">
            <w:pPr>
              <w:jc w:val="center"/>
              <w:rPr>
                <w:rFonts w:ascii="Arial" w:hAnsi="Arial" w:cs="Arial"/>
                <w:lang w:eastAsia="es-MX"/>
              </w:rPr>
            </w:pPr>
            <w:r w:rsidRPr="00B458D2">
              <w:rPr>
                <w:rFonts w:ascii="Arial" w:hAnsi="Arial" w:cs="Arial"/>
                <w:lang w:eastAsia="es-MX"/>
              </w:rPr>
              <w:t>Síndico Municipal</w:t>
            </w:r>
          </w:p>
        </w:tc>
        <w:tc>
          <w:tcPr>
            <w:tcW w:w="4489" w:type="dxa"/>
            <w:shd w:val="clear" w:color="auto" w:fill="000000" w:themeFill="text1"/>
            <w:vAlign w:val="center"/>
          </w:tcPr>
          <w:p w:rsidR="00AD667F" w:rsidRPr="00B458D2" w:rsidRDefault="00AD667F" w:rsidP="00AD667F">
            <w:pPr>
              <w:jc w:val="center"/>
              <w:rPr>
                <w:rFonts w:ascii="Arial" w:hAnsi="Arial" w:cs="Arial"/>
                <w:lang w:eastAsia="es-MX"/>
              </w:rPr>
            </w:pPr>
            <w:r w:rsidRPr="00B458D2">
              <w:rPr>
                <w:rFonts w:ascii="Arial" w:hAnsi="Arial" w:cs="Arial"/>
                <w:lang w:eastAsia="es-MX"/>
              </w:rPr>
              <w:t>Director del Área</w:t>
            </w:r>
          </w:p>
        </w:tc>
      </w:tr>
    </w:tbl>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color w:val="FF0000"/>
          <w:lang w:eastAsia="es-MX"/>
        </w:rPr>
      </w:pPr>
      <w:r w:rsidRPr="00B458D2">
        <w:rPr>
          <w:rFonts w:ascii="Arial" w:hAnsi="Arial" w:cs="Arial"/>
          <w:color w:val="FF0000"/>
          <w:lang w:eastAsia="es-MX"/>
        </w:rPr>
        <w:lastRenderedPageBreak/>
        <w:t>Este Manual se utorizó mediante la sesión **** de cabildo celebrada con fecha de **********</w:t>
      </w:r>
    </w:p>
    <w:p w:rsidR="00AD667F" w:rsidRPr="001B458D" w:rsidRDefault="00AD667F" w:rsidP="004A2256">
      <w:pPr>
        <w:rPr>
          <w:rFonts w:ascii="Arial" w:hAnsi="Arial" w:cs="Arial"/>
          <w:color w:val="FF0000"/>
          <w:lang w:eastAsia="es-MX"/>
        </w:rPr>
      </w:pPr>
      <w:r w:rsidRPr="00B458D2">
        <w:rPr>
          <w:rFonts w:ascii="Arial" w:hAnsi="Arial" w:cs="Arial"/>
          <w:color w:val="FF0000"/>
          <w:lang w:eastAsia="es-MX"/>
        </w:rPr>
        <w:t>Fecha de autor</w:t>
      </w:r>
      <w:r w:rsidR="001B458D">
        <w:rPr>
          <w:rFonts w:ascii="Arial" w:hAnsi="Arial" w:cs="Arial"/>
          <w:color w:val="FF0000"/>
          <w:lang w:eastAsia="es-MX"/>
        </w:rPr>
        <w:t>ización por cabildo: dd/mm/aaaa</w:t>
      </w:r>
    </w:p>
    <w:sectPr w:rsidR="00AD667F" w:rsidRPr="001B458D" w:rsidSect="00AD667F">
      <w:headerReference w:type="default" r:id="rId26"/>
      <w:footerReference w:type="default" r:id="rId27"/>
      <w:pgSz w:w="12240" w:h="15840"/>
      <w:pgMar w:top="1948" w:right="1701"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122" w:rsidRDefault="00010122" w:rsidP="00264E94">
      <w:pPr>
        <w:spacing w:after="0" w:line="240" w:lineRule="auto"/>
      </w:pPr>
      <w:r>
        <w:separator/>
      </w:r>
    </w:p>
  </w:endnote>
  <w:endnote w:type="continuationSeparator" w:id="0">
    <w:p w:rsidR="00010122" w:rsidRDefault="00010122"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210B68" w:rsidRDefault="00210B68">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210B68" w:rsidRPr="00921482" w:rsidTr="00923CC5">
              <w:tc>
                <w:tcPr>
                  <w:tcW w:w="2244" w:type="dxa"/>
                </w:tcPr>
                <w:p w:rsidR="00210B68" w:rsidRPr="00921482" w:rsidRDefault="00210B68" w:rsidP="00923CC5">
                  <w:pPr>
                    <w:pStyle w:val="Piedepgina"/>
                    <w:rPr>
                      <w:sz w:val="18"/>
                    </w:rPr>
                  </w:pPr>
                  <w:r w:rsidRPr="00921482">
                    <w:rPr>
                      <w:sz w:val="18"/>
                    </w:rPr>
                    <w:t>Fecha de elaboración</w:t>
                  </w:r>
                </w:p>
              </w:tc>
              <w:tc>
                <w:tcPr>
                  <w:tcW w:w="2244" w:type="dxa"/>
                </w:tcPr>
                <w:p w:rsidR="00210B68" w:rsidRPr="00921482" w:rsidRDefault="00210B68" w:rsidP="00923CC5">
                  <w:pPr>
                    <w:pStyle w:val="Piedepgina"/>
                    <w:rPr>
                      <w:sz w:val="18"/>
                    </w:rPr>
                  </w:pPr>
                  <w:r w:rsidRPr="00921482">
                    <w:rPr>
                      <w:sz w:val="18"/>
                    </w:rPr>
                    <w:t>Fecha de actualización</w:t>
                  </w:r>
                </w:p>
              </w:tc>
              <w:tc>
                <w:tcPr>
                  <w:tcW w:w="2245" w:type="dxa"/>
                </w:tcPr>
                <w:p w:rsidR="00210B68" w:rsidRPr="00921482" w:rsidRDefault="00210B68" w:rsidP="00923CC5">
                  <w:pPr>
                    <w:pStyle w:val="Piedepgina"/>
                    <w:rPr>
                      <w:sz w:val="18"/>
                    </w:rPr>
                  </w:pPr>
                  <w:r w:rsidRPr="00921482">
                    <w:rPr>
                      <w:sz w:val="18"/>
                    </w:rPr>
                    <w:t>Numero de Actualización</w:t>
                  </w:r>
                </w:p>
              </w:tc>
              <w:tc>
                <w:tcPr>
                  <w:tcW w:w="2245" w:type="dxa"/>
                </w:tcPr>
                <w:p w:rsidR="00210B68" w:rsidRPr="00921482" w:rsidRDefault="00210B68" w:rsidP="00923CC5">
                  <w:pPr>
                    <w:pStyle w:val="Piedepgina"/>
                    <w:rPr>
                      <w:sz w:val="18"/>
                    </w:rPr>
                  </w:pPr>
                  <w:r w:rsidRPr="00921482">
                    <w:rPr>
                      <w:sz w:val="18"/>
                    </w:rPr>
                    <w:t xml:space="preserve">Código de Manual </w:t>
                  </w:r>
                </w:p>
              </w:tc>
            </w:tr>
            <w:tr w:rsidR="00210B68" w:rsidTr="00923CC5">
              <w:tc>
                <w:tcPr>
                  <w:tcW w:w="2244" w:type="dxa"/>
                </w:tcPr>
                <w:p w:rsidR="00210B68" w:rsidRDefault="00210B68" w:rsidP="001B458D">
                  <w:pPr>
                    <w:pStyle w:val="Piedepgina"/>
                  </w:pPr>
                  <w:r>
                    <w:t xml:space="preserve">18 de </w:t>
                  </w:r>
                  <w:r w:rsidR="001B458D">
                    <w:t>junio</w:t>
                  </w:r>
                  <w:r>
                    <w:t xml:space="preserve"> de 2017</w:t>
                  </w:r>
                </w:p>
              </w:tc>
              <w:tc>
                <w:tcPr>
                  <w:tcW w:w="2244" w:type="dxa"/>
                </w:tcPr>
                <w:p w:rsidR="00210B68" w:rsidRDefault="00210B68" w:rsidP="00923CC5">
                  <w:pPr>
                    <w:pStyle w:val="Piedepgina"/>
                  </w:pPr>
                  <w:r>
                    <w:t>-</w:t>
                  </w:r>
                </w:p>
              </w:tc>
              <w:tc>
                <w:tcPr>
                  <w:tcW w:w="2245" w:type="dxa"/>
                </w:tcPr>
                <w:p w:rsidR="00210B68" w:rsidRDefault="00210B68" w:rsidP="00923CC5">
                  <w:pPr>
                    <w:pStyle w:val="Piedepgina"/>
                  </w:pPr>
                  <w:r>
                    <w:t>001</w:t>
                  </w:r>
                </w:p>
              </w:tc>
              <w:tc>
                <w:tcPr>
                  <w:tcW w:w="2245" w:type="dxa"/>
                </w:tcPr>
                <w:p w:rsidR="00210B68" w:rsidRDefault="00210B68" w:rsidP="00923CC5">
                  <w:pPr>
                    <w:pStyle w:val="Piedepgina"/>
                  </w:pPr>
                  <w:r>
                    <w:t>MO-C-SOCIAL-2017</w:t>
                  </w:r>
                </w:p>
              </w:tc>
            </w:tr>
            <w:tr w:rsidR="00210B68" w:rsidTr="00923CC5">
              <w:tc>
                <w:tcPr>
                  <w:tcW w:w="8978" w:type="dxa"/>
                  <w:gridSpan w:val="4"/>
                </w:tcPr>
                <w:p w:rsidR="00210B68" w:rsidRPr="0002160F" w:rsidRDefault="00210B68"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210B68" w:rsidRDefault="00210B68">
            <w:pPr>
              <w:pStyle w:val="Piedepgina"/>
              <w:jc w:val="right"/>
            </w:pPr>
          </w:p>
          <w:p w:rsidR="00210B68" w:rsidRDefault="00210B68">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148F8">
              <w:rPr>
                <w:b/>
                <w:bCs/>
                <w:noProof/>
              </w:rPr>
              <w:t>13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148F8">
              <w:rPr>
                <w:b/>
                <w:bCs/>
                <w:noProof/>
              </w:rPr>
              <w:t>13</w:t>
            </w:r>
            <w:r>
              <w:rPr>
                <w:b/>
                <w:bCs/>
                <w:sz w:val="24"/>
                <w:szCs w:val="24"/>
              </w:rPr>
              <w:fldChar w:fldCharType="end"/>
            </w:r>
          </w:p>
        </w:sdtContent>
      </w:sdt>
    </w:sdtContent>
  </w:sdt>
  <w:p w:rsidR="00210B68" w:rsidRDefault="00210B68"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122" w:rsidRDefault="00010122" w:rsidP="00264E94">
      <w:pPr>
        <w:spacing w:after="0" w:line="240" w:lineRule="auto"/>
      </w:pPr>
      <w:r>
        <w:separator/>
      </w:r>
    </w:p>
  </w:footnote>
  <w:footnote w:type="continuationSeparator" w:id="0">
    <w:p w:rsidR="00010122" w:rsidRDefault="00010122"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B68" w:rsidRDefault="00210B68" w:rsidP="00210B68">
    <w:pPr>
      <w:pStyle w:val="Encabezado"/>
      <w:jc w:val="center"/>
    </w:pPr>
    <w:r>
      <w:rPr>
        <w:noProof/>
        <w:lang w:eastAsia="es-MX"/>
      </w:rPr>
      <w:drawing>
        <wp:anchor distT="0" distB="0" distL="114300" distR="114300" simplePos="0" relativeHeight="251668480" behindDoc="1" locked="0" layoutInCell="1" allowOverlap="1" wp14:anchorId="783AE4E0" wp14:editId="066B5672">
          <wp:simplePos x="0" y="0"/>
          <wp:positionH relativeFrom="column">
            <wp:posOffset>-1080135</wp:posOffset>
          </wp:positionH>
          <wp:positionV relativeFrom="paragraph">
            <wp:posOffset>-449580</wp:posOffset>
          </wp:positionV>
          <wp:extent cx="7800230" cy="10078166"/>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jpg"/>
                  <pic:cNvPicPr/>
                </pic:nvPicPr>
                <pic:blipFill>
                  <a:blip r:embed="rId1">
                    <a:extLst>
                      <a:ext uri="{28A0092B-C50C-407E-A947-70E740481C1C}">
                        <a14:useLocalDpi xmlns:a14="http://schemas.microsoft.com/office/drawing/2010/main" val="0"/>
                      </a:ext>
                    </a:extLst>
                  </a:blip>
                  <a:stretch>
                    <a:fillRect/>
                  </a:stretch>
                </pic:blipFill>
                <pic:spPr>
                  <a:xfrm>
                    <a:off x="0" y="0"/>
                    <a:ext cx="7799665" cy="10077436"/>
                  </a:xfrm>
                  <a:prstGeom prst="rect">
                    <a:avLst/>
                  </a:prstGeom>
                </pic:spPr>
              </pic:pic>
            </a:graphicData>
          </a:graphic>
        </wp:anchor>
      </w:drawing>
    </w:r>
    <w:r>
      <w:rPr>
        <w:noProof/>
        <w:lang w:eastAsia="es-MX"/>
      </w:rPr>
      <w:drawing>
        <wp:anchor distT="0" distB="0" distL="114300" distR="114300" simplePos="0" relativeHeight="251665408" behindDoc="1" locked="0" layoutInCell="1" allowOverlap="1" wp14:anchorId="5EE00AA2" wp14:editId="5404E408">
          <wp:simplePos x="0" y="0"/>
          <wp:positionH relativeFrom="column">
            <wp:posOffset>-711835</wp:posOffset>
          </wp:positionH>
          <wp:positionV relativeFrom="paragraph">
            <wp:posOffset>-372110</wp:posOffset>
          </wp:positionV>
          <wp:extent cx="1103630" cy="1149350"/>
          <wp:effectExtent l="0" t="0" r="0" b="0"/>
          <wp:wrapNone/>
          <wp:docPr id="14" name="Imagen 14"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14:anchorId="5AACF86C" wp14:editId="38C32831">
          <wp:simplePos x="0" y="0"/>
          <wp:positionH relativeFrom="column">
            <wp:posOffset>4985104</wp:posOffset>
          </wp:positionH>
          <wp:positionV relativeFrom="paragraph">
            <wp:posOffset>-45884</wp:posOffset>
          </wp:positionV>
          <wp:extent cx="1112520" cy="467360"/>
          <wp:effectExtent l="0" t="0" r="0" b="889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210B68" w:rsidRDefault="00210B68" w:rsidP="004827B2">
    <w:pPr>
      <w:pStyle w:val="Encabezado"/>
      <w:tabs>
        <w:tab w:val="left" w:pos="7961"/>
      </w:tabs>
      <w:jc w:val="center"/>
    </w:pPr>
    <w:r w:rsidRPr="004827B2">
      <w:t xml:space="preserve">Departamento de </w:t>
    </w:r>
    <w:r>
      <w:t>Comunicación</w:t>
    </w:r>
    <w:r w:rsidR="004F46C6">
      <w:t xml:space="preserve"> Social</w:t>
    </w:r>
    <w:r>
      <w:t xml:space="preserve"> </w:t>
    </w:r>
    <w:r w:rsidRPr="004827B2">
      <w:t xml:space="preserve"> </w:t>
    </w:r>
    <w:r>
      <w:rPr>
        <w:noProof/>
        <w:lang w:eastAsia="es-MX"/>
      </w:rPr>
      <w:drawing>
        <wp:inline distT="0" distB="0" distL="0" distR="0" wp14:anchorId="31E9BB4A" wp14:editId="6EC2D767">
          <wp:extent cx="5617210" cy="7267575"/>
          <wp:effectExtent l="0" t="0" r="2540" b="9525"/>
          <wp:docPr id="19" name="Imagen 19" descr="C:\Lineamientos SNT\_MANUALES Y POAS\Untitled-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neamientos SNT\_MANUALES Y POAS\Untitled-1-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7210" cy="7267575"/>
                  </a:xfrm>
                  <a:prstGeom prst="rect">
                    <a:avLst/>
                  </a:prstGeom>
                  <a:noFill/>
                  <a:ln>
                    <a:noFill/>
                  </a:ln>
                </pic:spPr>
              </pic:pic>
            </a:graphicData>
          </a:graphic>
        </wp:inline>
      </w:drawing>
    </w:r>
    <w:r>
      <w:tab/>
      <w:t>DIRECCIÓN DE CATASTRO</w:t>
    </w:r>
    <w:r>
      <w:rPr>
        <w:noProof/>
        <w:lang w:eastAsia="es-MX"/>
      </w:rPr>
      <w:drawing>
        <wp:inline distT="0" distB="0" distL="0" distR="0" wp14:anchorId="43CE7C3C" wp14:editId="6380E056">
          <wp:extent cx="5617210" cy="7255510"/>
          <wp:effectExtent l="0" t="0" r="2540" b="2540"/>
          <wp:docPr id="21" name="Imagen 21" descr="C:\Lineamientos SNT\_MANUALES Y POAS\fondo manual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neamientos SNT\_MANUALES Y POAS\fondo manuales-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2555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E1CAA9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1E06FDF"/>
    <w:multiLevelType w:val="hybridMultilevel"/>
    <w:tmpl w:val="7ACE99DA"/>
    <w:lvl w:ilvl="0" w:tplc="F6BC4898">
      <w:start w:val="13"/>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3461BAB"/>
    <w:multiLevelType w:val="hybridMultilevel"/>
    <w:tmpl w:val="AE4C1F98"/>
    <w:lvl w:ilvl="0" w:tplc="080A000F">
      <w:start w:val="6"/>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45F0B21"/>
    <w:multiLevelType w:val="hybridMultilevel"/>
    <w:tmpl w:val="5330AC7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2F480798"/>
    <w:multiLevelType w:val="hybridMultilevel"/>
    <w:tmpl w:val="17800640"/>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79C18A9"/>
    <w:multiLevelType w:val="hybridMultilevel"/>
    <w:tmpl w:val="69D6CC30"/>
    <w:lvl w:ilvl="0" w:tplc="1B76C2DE">
      <w:start w:val="12"/>
      <w:numFmt w:val="decimal"/>
      <w:lvlText w:val="%1."/>
      <w:lvlJc w:val="left"/>
      <w:pPr>
        <w:ind w:left="720" w:hanging="360"/>
      </w:pPr>
      <w:rPr>
        <w:rFonts w:hint="default"/>
      </w:rPr>
    </w:lvl>
    <w:lvl w:ilvl="1" w:tplc="FB00CEDC">
      <w:numFmt w:val="bullet"/>
      <w:lvlText w:val="•"/>
      <w:lvlJc w:val="left"/>
      <w:pPr>
        <w:ind w:left="1785" w:hanging="705"/>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EE64F50"/>
    <w:multiLevelType w:val="hybridMultilevel"/>
    <w:tmpl w:val="0CAEC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40F35BDB"/>
    <w:multiLevelType w:val="hybridMultilevel"/>
    <w:tmpl w:val="A60470F8"/>
    <w:lvl w:ilvl="0" w:tplc="080A000F">
      <w:start w:val="1"/>
      <w:numFmt w:val="decimal"/>
      <w:lvlText w:val="%1."/>
      <w:lvlJc w:val="left"/>
      <w:pPr>
        <w:ind w:left="360" w:hanging="360"/>
      </w:pPr>
    </w:lvl>
    <w:lvl w:ilvl="1" w:tplc="080A0013">
      <w:start w:val="1"/>
      <w:numFmt w:val="upperRoman"/>
      <w:lvlText w:val="%2."/>
      <w:lvlJc w:val="righ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nsid w:val="481C2581"/>
    <w:multiLevelType w:val="hybridMultilevel"/>
    <w:tmpl w:val="79B0C94E"/>
    <w:lvl w:ilvl="0" w:tplc="5E30DE16">
      <w:start w:val="15"/>
      <w:numFmt w:val="decimal"/>
      <w:lvlText w:val="%1."/>
      <w:lvlJc w:val="left"/>
      <w:pPr>
        <w:ind w:left="1495"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CEF37BD"/>
    <w:multiLevelType w:val="hybridMultilevel"/>
    <w:tmpl w:val="5080D31A"/>
    <w:lvl w:ilvl="0" w:tplc="29A8601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22800CB"/>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0AD09CD"/>
    <w:multiLevelType w:val="hybridMultilevel"/>
    <w:tmpl w:val="49A6EEA2"/>
    <w:lvl w:ilvl="0" w:tplc="F0D84F36">
      <w:start w:val="1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4EC0AF8"/>
    <w:multiLevelType w:val="hybridMultilevel"/>
    <w:tmpl w:val="DB6EC3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6E3309F"/>
    <w:multiLevelType w:val="hybridMultilevel"/>
    <w:tmpl w:val="22765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A340069"/>
    <w:multiLevelType w:val="hybridMultilevel"/>
    <w:tmpl w:val="DB200D8E"/>
    <w:lvl w:ilvl="0" w:tplc="6A62B430">
      <w:start w:val="1"/>
      <w:numFmt w:val="upperRoman"/>
      <w:lvlText w:val="%1."/>
      <w:lvlJc w:val="right"/>
      <w:pPr>
        <w:ind w:left="36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AB241BF"/>
    <w:multiLevelType w:val="hybridMultilevel"/>
    <w:tmpl w:val="F60A6B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38"/>
  </w:num>
  <w:num w:numId="3">
    <w:abstractNumId w:val="5"/>
  </w:num>
  <w:num w:numId="4">
    <w:abstractNumId w:val="27"/>
  </w:num>
  <w:num w:numId="5">
    <w:abstractNumId w:val="29"/>
  </w:num>
  <w:num w:numId="6">
    <w:abstractNumId w:val="11"/>
  </w:num>
  <w:num w:numId="7">
    <w:abstractNumId w:val="21"/>
  </w:num>
  <w:num w:numId="8">
    <w:abstractNumId w:val="36"/>
  </w:num>
  <w:num w:numId="9">
    <w:abstractNumId w:val="8"/>
  </w:num>
  <w:num w:numId="10">
    <w:abstractNumId w:val="33"/>
  </w:num>
  <w:num w:numId="11">
    <w:abstractNumId w:val="14"/>
  </w:num>
  <w:num w:numId="12">
    <w:abstractNumId w:val="17"/>
  </w:num>
  <w:num w:numId="13">
    <w:abstractNumId w:val="4"/>
  </w:num>
  <w:num w:numId="14">
    <w:abstractNumId w:val="1"/>
  </w:num>
  <w:num w:numId="15">
    <w:abstractNumId w:val="37"/>
  </w:num>
  <w:num w:numId="16">
    <w:abstractNumId w:val="23"/>
  </w:num>
  <w:num w:numId="17">
    <w:abstractNumId w:val="26"/>
  </w:num>
  <w:num w:numId="18">
    <w:abstractNumId w:val="15"/>
  </w:num>
  <w:num w:numId="19">
    <w:abstractNumId w:val="0"/>
  </w:num>
  <w:num w:numId="20">
    <w:abstractNumId w:val="19"/>
  </w:num>
  <w:num w:numId="21">
    <w:abstractNumId w:val="9"/>
  </w:num>
  <w:num w:numId="22">
    <w:abstractNumId w:val="16"/>
  </w:num>
  <w:num w:numId="23">
    <w:abstractNumId w:val="25"/>
  </w:num>
  <w:num w:numId="24">
    <w:abstractNumId w:val="34"/>
  </w:num>
  <w:num w:numId="25">
    <w:abstractNumId w:val="2"/>
  </w:num>
  <w:num w:numId="26">
    <w:abstractNumId w:val="22"/>
  </w:num>
  <w:num w:numId="27">
    <w:abstractNumId w:val="3"/>
  </w:num>
  <w:num w:numId="28">
    <w:abstractNumId w:val="18"/>
  </w:num>
  <w:num w:numId="29">
    <w:abstractNumId w:val="31"/>
  </w:num>
  <w:num w:numId="30">
    <w:abstractNumId w:val="12"/>
  </w:num>
  <w:num w:numId="31">
    <w:abstractNumId w:val="35"/>
  </w:num>
  <w:num w:numId="32">
    <w:abstractNumId w:val="20"/>
  </w:num>
  <w:num w:numId="33">
    <w:abstractNumId w:val="32"/>
  </w:num>
  <w:num w:numId="34">
    <w:abstractNumId w:val="28"/>
  </w:num>
  <w:num w:numId="35">
    <w:abstractNumId w:val="7"/>
  </w:num>
  <w:num w:numId="36">
    <w:abstractNumId w:val="24"/>
  </w:num>
  <w:num w:numId="37">
    <w:abstractNumId w:val="10"/>
  </w:num>
  <w:num w:numId="38">
    <w:abstractNumId w:val="30"/>
  </w:num>
  <w:num w:numId="39">
    <w:abstractNumId w:val="39"/>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10122"/>
    <w:rsid w:val="0002160F"/>
    <w:rsid w:val="0003107F"/>
    <w:rsid w:val="00062574"/>
    <w:rsid w:val="00067944"/>
    <w:rsid w:val="0008066E"/>
    <w:rsid w:val="000E2518"/>
    <w:rsid w:val="000F4B3F"/>
    <w:rsid w:val="00123BB5"/>
    <w:rsid w:val="00125738"/>
    <w:rsid w:val="00130E94"/>
    <w:rsid w:val="00162432"/>
    <w:rsid w:val="00183EB6"/>
    <w:rsid w:val="0018479F"/>
    <w:rsid w:val="001940EA"/>
    <w:rsid w:val="001B458D"/>
    <w:rsid w:val="001C2C90"/>
    <w:rsid w:val="0020089F"/>
    <w:rsid w:val="00201F26"/>
    <w:rsid w:val="00210B68"/>
    <w:rsid w:val="00214159"/>
    <w:rsid w:val="002424F5"/>
    <w:rsid w:val="00264E94"/>
    <w:rsid w:val="0027290F"/>
    <w:rsid w:val="0028180E"/>
    <w:rsid w:val="002C72BD"/>
    <w:rsid w:val="002D11D3"/>
    <w:rsid w:val="002F0063"/>
    <w:rsid w:val="002F469A"/>
    <w:rsid w:val="002F7803"/>
    <w:rsid w:val="00302422"/>
    <w:rsid w:val="0030420F"/>
    <w:rsid w:val="00312ADA"/>
    <w:rsid w:val="00330A87"/>
    <w:rsid w:val="003403E0"/>
    <w:rsid w:val="0035798C"/>
    <w:rsid w:val="003741B5"/>
    <w:rsid w:val="003C5EDD"/>
    <w:rsid w:val="003C69ED"/>
    <w:rsid w:val="003E1635"/>
    <w:rsid w:val="003F1A1B"/>
    <w:rsid w:val="003F2589"/>
    <w:rsid w:val="003F2C01"/>
    <w:rsid w:val="0040499E"/>
    <w:rsid w:val="0041058D"/>
    <w:rsid w:val="0043472F"/>
    <w:rsid w:val="004352B1"/>
    <w:rsid w:val="004827B2"/>
    <w:rsid w:val="0049763F"/>
    <w:rsid w:val="004A2256"/>
    <w:rsid w:val="004A4C10"/>
    <w:rsid w:val="004F46C6"/>
    <w:rsid w:val="004F49E0"/>
    <w:rsid w:val="00546BAC"/>
    <w:rsid w:val="00546F2E"/>
    <w:rsid w:val="0055267F"/>
    <w:rsid w:val="00564D90"/>
    <w:rsid w:val="005D2A88"/>
    <w:rsid w:val="005F5D95"/>
    <w:rsid w:val="0063429D"/>
    <w:rsid w:val="006521F4"/>
    <w:rsid w:val="006535DF"/>
    <w:rsid w:val="006926C1"/>
    <w:rsid w:val="006B6FC0"/>
    <w:rsid w:val="006D4C2D"/>
    <w:rsid w:val="006D631A"/>
    <w:rsid w:val="006F0830"/>
    <w:rsid w:val="00702C35"/>
    <w:rsid w:val="007109C0"/>
    <w:rsid w:val="00710DD4"/>
    <w:rsid w:val="007512EB"/>
    <w:rsid w:val="00763339"/>
    <w:rsid w:val="00773451"/>
    <w:rsid w:val="00783C8C"/>
    <w:rsid w:val="00785F46"/>
    <w:rsid w:val="007C667C"/>
    <w:rsid w:val="007D75B7"/>
    <w:rsid w:val="007F4960"/>
    <w:rsid w:val="0083665E"/>
    <w:rsid w:val="00841BB6"/>
    <w:rsid w:val="00865041"/>
    <w:rsid w:val="00875E51"/>
    <w:rsid w:val="008A529C"/>
    <w:rsid w:val="008C7C2E"/>
    <w:rsid w:val="008E0765"/>
    <w:rsid w:val="008E4CFB"/>
    <w:rsid w:val="008F7CCF"/>
    <w:rsid w:val="0090026F"/>
    <w:rsid w:val="00900803"/>
    <w:rsid w:val="00907CCD"/>
    <w:rsid w:val="00911D0E"/>
    <w:rsid w:val="00921482"/>
    <w:rsid w:val="00923CC5"/>
    <w:rsid w:val="00925CA8"/>
    <w:rsid w:val="009650B7"/>
    <w:rsid w:val="00973F0F"/>
    <w:rsid w:val="009D45D1"/>
    <w:rsid w:val="009F1F00"/>
    <w:rsid w:val="00A15329"/>
    <w:rsid w:val="00A43225"/>
    <w:rsid w:val="00A442A0"/>
    <w:rsid w:val="00A62B18"/>
    <w:rsid w:val="00AA60AF"/>
    <w:rsid w:val="00AC033C"/>
    <w:rsid w:val="00AC187A"/>
    <w:rsid w:val="00AD667F"/>
    <w:rsid w:val="00B2477E"/>
    <w:rsid w:val="00B37CDB"/>
    <w:rsid w:val="00B458D2"/>
    <w:rsid w:val="00B46A6D"/>
    <w:rsid w:val="00B64493"/>
    <w:rsid w:val="00B75193"/>
    <w:rsid w:val="00B84E31"/>
    <w:rsid w:val="00BC0851"/>
    <w:rsid w:val="00BC4041"/>
    <w:rsid w:val="00BD5185"/>
    <w:rsid w:val="00C148F8"/>
    <w:rsid w:val="00C40E66"/>
    <w:rsid w:val="00C77A1B"/>
    <w:rsid w:val="00C80D94"/>
    <w:rsid w:val="00CB100F"/>
    <w:rsid w:val="00CE081A"/>
    <w:rsid w:val="00D10E11"/>
    <w:rsid w:val="00D215FB"/>
    <w:rsid w:val="00D357AC"/>
    <w:rsid w:val="00D43B71"/>
    <w:rsid w:val="00D46D88"/>
    <w:rsid w:val="00D55CF7"/>
    <w:rsid w:val="00D77CF3"/>
    <w:rsid w:val="00DB021D"/>
    <w:rsid w:val="00DD25F8"/>
    <w:rsid w:val="00DE4996"/>
    <w:rsid w:val="00E13692"/>
    <w:rsid w:val="00EA6AAA"/>
    <w:rsid w:val="00EA7EAC"/>
    <w:rsid w:val="00EB581A"/>
    <w:rsid w:val="00EB68DD"/>
    <w:rsid w:val="00EC0518"/>
    <w:rsid w:val="00ED775F"/>
    <w:rsid w:val="00EF69E4"/>
    <w:rsid w:val="00F23259"/>
    <w:rsid w:val="00F24EBF"/>
    <w:rsid w:val="00F5269C"/>
    <w:rsid w:val="00FC7567"/>
    <w:rsid w:val="00FE5576"/>
    <w:rsid w:val="00FF26A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6E"/>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styleId="Hipervnculovisitado">
    <w:name w:val="FollowedHyperlink"/>
    <w:basedOn w:val="Fuentedeprrafopredeter"/>
    <w:uiPriority w:val="99"/>
    <w:semiHidden/>
    <w:unhideWhenUsed/>
    <w:rsid w:val="00E13692"/>
    <w:rPr>
      <w:color w:val="3B435B" w:themeColor="followedHyperlink"/>
      <w:u w:val="single"/>
    </w:rPr>
  </w:style>
  <w:style w:type="table" w:customStyle="1" w:styleId="Tablaconcuadrcula3">
    <w:name w:val="Tabla con cuadrícula3"/>
    <w:basedOn w:val="Tablanormal"/>
    <w:next w:val="Tablaconcuadrcula"/>
    <w:uiPriority w:val="59"/>
    <w:rsid w:val="00A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AD667F"/>
    <w:rPr>
      <w:rFonts w:ascii="Calibri" w:eastAsia="Calibri" w:hAnsi="Calibri" w:cs="Times New Roman"/>
    </w:rPr>
  </w:style>
  <w:style w:type="paragraph" w:customStyle="1" w:styleId="Subtitulo2">
    <w:name w:val="Subtitulo 2"/>
    <w:basedOn w:val="Textoindependiente2"/>
    <w:rsid w:val="00DB021D"/>
    <w:pPr>
      <w:spacing w:after="0" w:line="240" w:lineRule="auto"/>
    </w:pPr>
    <w:rPr>
      <w:rFonts w:ascii="Arial Black" w:eastAsia="Times New Roman" w:hAnsi="Arial Black" w:cs="Arial"/>
      <w:sz w:val="24"/>
      <w:szCs w:val="24"/>
      <w:lang w:eastAsia="es-ES"/>
    </w:rPr>
  </w:style>
  <w:style w:type="paragraph" w:styleId="Textoindependiente2">
    <w:name w:val="Body Text 2"/>
    <w:basedOn w:val="Normal"/>
    <w:link w:val="Textoindependiente2Car"/>
    <w:uiPriority w:val="99"/>
    <w:semiHidden/>
    <w:unhideWhenUsed/>
    <w:rsid w:val="00DB021D"/>
    <w:pPr>
      <w:spacing w:after="120" w:line="480" w:lineRule="auto"/>
    </w:pPr>
  </w:style>
  <w:style w:type="character" w:customStyle="1" w:styleId="Textoindependiente2Car">
    <w:name w:val="Texto independiente 2 Car"/>
    <w:basedOn w:val="Fuentedeprrafopredeter"/>
    <w:link w:val="Textoindependiente2"/>
    <w:uiPriority w:val="99"/>
    <w:semiHidden/>
    <w:rsid w:val="00DB021D"/>
  </w:style>
  <w:style w:type="paragraph" w:styleId="Textoindependiente">
    <w:name w:val="Body Text"/>
    <w:basedOn w:val="Normal"/>
    <w:link w:val="TextoindependienteCar"/>
    <w:uiPriority w:val="99"/>
    <w:unhideWhenUsed/>
    <w:rsid w:val="00DB021D"/>
    <w:pPr>
      <w:spacing w:after="120"/>
    </w:pPr>
  </w:style>
  <w:style w:type="character" w:customStyle="1" w:styleId="TextoindependienteCar">
    <w:name w:val="Texto independiente Car"/>
    <w:basedOn w:val="Fuentedeprrafopredeter"/>
    <w:link w:val="Textoindependiente"/>
    <w:uiPriority w:val="99"/>
    <w:rsid w:val="00DB02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6E"/>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styleId="Hipervnculovisitado">
    <w:name w:val="FollowedHyperlink"/>
    <w:basedOn w:val="Fuentedeprrafopredeter"/>
    <w:uiPriority w:val="99"/>
    <w:semiHidden/>
    <w:unhideWhenUsed/>
    <w:rsid w:val="00E13692"/>
    <w:rPr>
      <w:color w:val="3B435B" w:themeColor="followedHyperlink"/>
      <w:u w:val="single"/>
    </w:rPr>
  </w:style>
  <w:style w:type="table" w:customStyle="1" w:styleId="Tablaconcuadrcula3">
    <w:name w:val="Tabla con cuadrícula3"/>
    <w:basedOn w:val="Tablanormal"/>
    <w:next w:val="Tablaconcuadrcula"/>
    <w:uiPriority w:val="59"/>
    <w:rsid w:val="00A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AD667F"/>
    <w:rPr>
      <w:rFonts w:ascii="Calibri" w:eastAsia="Calibri" w:hAnsi="Calibri" w:cs="Times New Roman"/>
    </w:rPr>
  </w:style>
  <w:style w:type="paragraph" w:customStyle="1" w:styleId="Subtitulo2">
    <w:name w:val="Subtitulo 2"/>
    <w:basedOn w:val="Textoindependiente2"/>
    <w:rsid w:val="00DB021D"/>
    <w:pPr>
      <w:spacing w:after="0" w:line="240" w:lineRule="auto"/>
    </w:pPr>
    <w:rPr>
      <w:rFonts w:ascii="Arial Black" w:eastAsia="Times New Roman" w:hAnsi="Arial Black" w:cs="Arial"/>
      <w:sz w:val="24"/>
      <w:szCs w:val="24"/>
      <w:lang w:eastAsia="es-ES"/>
    </w:rPr>
  </w:style>
  <w:style w:type="paragraph" w:styleId="Textoindependiente2">
    <w:name w:val="Body Text 2"/>
    <w:basedOn w:val="Normal"/>
    <w:link w:val="Textoindependiente2Car"/>
    <w:uiPriority w:val="99"/>
    <w:semiHidden/>
    <w:unhideWhenUsed/>
    <w:rsid w:val="00DB021D"/>
    <w:pPr>
      <w:spacing w:after="120" w:line="480" w:lineRule="auto"/>
    </w:pPr>
  </w:style>
  <w:style w:type="character" w:customStyle="1" w:styleId="Textoindependiente2Car">
    <w:name w:val="Texto independiente 2 Car"/>
    <w:basedOn w:val="Fuentedeprrafopredeter"/>
    <w:link w:val="Textoindependiente2"/>
    <w:uiPriority w:val="99"/>
    <w:semiHidden/>
    <w:rsid w:val="00DB021D"/>
  </w:style>
  <w:style w:type="paragraph" w:styleId="Textoindependiente">
    <w:name w:val="Body Text"/>
    <w:basedOn w:val="Normal"/>
    <w:link w:val="TextoindependienteCar"/>
    <w:uiPriority w:val="99"/>
    <w:unhideWhenUsed/>
    <w:rsid w:val="00DB021D"/>
    <w:pPr>
      <w:spacing w:after="120"/>
    </w:pPr>
  </w:style>
  <w:style w:type="character" w:customStyle="1" w:styleId="TextoindependienteCar">
    <w:name w:val="Texto independiente Car"/>
    <w:basedOn w:val="Fuentedeprrafopredeter"/>
    <w:link w:val="Textoindependiente"/>
    <w:uiPriority w:val="99"/>
    <w:rsid w:val="00DB0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diagramData" Target="diagrams/data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2.jpeg"/><Relationship Id="rId25" Type="http://schemas.microsoft.com/office/2007/relationships/diagramDrawing" Target="diagrams/drawing2.xml"/><Relationship Id="rId2" Type="http://schemas.openxmlformats.org/officeDocument/2006/relationships/customXml" Target="../customXml/item2.xml"/><Relationship Id="rId16" Type="http://schemas.openxmlformats.org/officeDocument/2006/relationships/diagramData" Target="diagrams/data2.xml"/><Relationship Id="rId20" Type="http://schemas.openxmlformats.org/officeDocument/2006/relationships/hyperlink" Target="http://www.juanacatlan.gob.m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Colors" Target="diagrams/colors2.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diagramQuickStyle" Target="diagrams/quickStyle2.xml"/><Relationship Id="rId28" Type="http://schemas.openxmlformats.org/officeDocument/2006/relationships/fontTable" Target="fontTable.xml"/><Relationship Id="rId10" Type="http://schemas.openxmlformats.org/officeDocument/2006/relationships/image" Target="media/image1.jpeg"/><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diagramLayout" Target="diagrams/layout2.xm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image" Target="media/image8.png"/><Relationship Id="rId4"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Sindicatura</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Direccion de</a:t>
          </a:r>
        </a:p>
        <a:p>
          <a:r>
            <a:rPr lang="es-MX"/>
            <a:t>Comunicacion </a:t>
          </a:r>
        </a:p>
        <a:p>
          <a:r>
            <a:rPr lang="es-MX"/>
            <a:t>Social</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BA9456A7-83AE-4826-8369-03E3EB0BE3AC}">
      <dgm:prSet phldrT="[Texto]"/>
      <dgm:spPr/>
      <dgm:t>
        <a:bodyPr/>
        <a:lstStyle/>
        <a:p>
          <a:r>
            <a:rPr lang="es-MX"/>
            <a:t>Coordinacion de </a:t>
          </a:r>
        </a:p>
        <a:p>
          <a:r>
            <a:rPr lang="es-MX"/>
            <a:t>comunicacion </a:t>
          </a:r>
        </a:p>
        <a:p>
          <a:r>
            <a:rPr lang="es-MX"/>
            <a:t>social</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ScaleX="66080" custScaleY="136296" custLinFactNeighborX="-1674" custLinFactNeighborY="-10545">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custScaleX="71337" custScaleY="96028">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custScaleX="60457" custScaleY="72078" custLinFactNeighborX="-11075" custLinFactNeighborY="-6783">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19710261-95DA-4143-B0A2-00FC3DE85904}" type="pres">
      <dgm:prSet presAssocID="{624E876B-7979-4D8A-9946-D3F0EA95C1DD}" presName="Name23" presStyleLbl="parChTrans1D4" presStyleIdx="0" presStyleCnt="1"/>
      <dgm:spPr/>
      <dgm:t>
        <a:bodyPr/>
        <a:lstStyle/>
        <a:p>
          <a:endParaRPr lang="es-MX"/>
        </a:p>
      </dgm:t>
    </dgm:pt>
    <dgm:pt modelId="{BE5C9B82-FD16-4AB6-A181-05F98415029E}" type="pres">
      <dgm:prSet presAssocID="{BA9456A7-83AE-4826-8369-03E3EB0BE3AC}" presName="hierRoot4" presStyleCnt="0"/>
      <dgm:spPr/>
    </dgm:pt>
    <dgm:pt modelId="{7F218D27-3A22-4125-B7F0-70BF099D1873}" type="pres">
      <dgm:prSet presAssocID="{BA9456A7-83AE-4826-8369-03E3EB0BE3AC}" presName="composite4" presStyleCnt="0"/>
      <dgm:spPr/>
    </dgm:pt>
    <dgm:pt modelId="{0678D14A-1BFC-4DC4-ADC4-24F2D7D5EF93}" type="pres">
      <dgm:prSet presAssocID="{BA9456A7-83AE-4826-8369-03E3EB0BE3AC}" presName="background4" presStyleLbl="node4" presStyleIdx="0" presStyleCnt="1"/>
      <dgm:spPr/>
    </dgm:pt>
    <dgm:pt modelId="{43D0B48A-E6FF-4C5A-A1F4-84B974584440}" type="pres">
      <dgm:prSet presAssocID="{BA9456A7-83AE-4826-8369-03E3EB0BE3AC}" presName="text4" presStyleLbl="fgAcc4" presStyleIdx="0" presStyleCnt="1" custScaleX="63925" custScaleY="65028" custLinFactNeighborX="-7999" custLinFactNeighborY="-17441">
        <dgm:presLayoutVars>
          <dgm:chPref val="3"/>
        </dgm:presLayoutVars>
      </dgm:prSet>
      <dgm:spPr/>
      <dgm:t>
        <a:bodyPr/>
        <a:lstStyle/>
        <a:p>
          <a:endParaRPr lang="es-MX"/>
        </a:p>
      </dgm:t>
    </dgm:pt>
    <dgm:pt modelId="{9ED5C1F0-8AB3-4979-B19A-8C5D62D8C2CE}" type="pres">
      <dgm:prSet presAssocID="{BA9456A7-83AE-4826-8369-03E3EB0BE3AC}" presName="hierChild5" presStyleCnt="0"/>
      <dgm:spPr/>
    </dgm:pt>
  </dgm:ptLst>
  <dgm:cxnLst>
    <dgm:cxn modelId="{63E1D510-C82C-44D7-92ED-50C78606F009}" type="presOf" srcId="{3CBAC57A-B0B3-4F55-9F10-58E4B790FE4B}" destId="{FEAC40D7-C4D0-437E-B533-EAEE6CECC39A}" srcOrd="0" destOrd="0" presId="urn:microsoft.com/office/officeart/2005/8/layout/hierarchy1"/>
    <dgm:cxn modelId="{FB37E2E4-F06A-471D-A69E-2BE10D48579C}" type="presOf" srcId="{2367186C-5D85-470B-A348-A5CE31B21E09}" destId="{7DBD9085-C9D0-499F-8861-30764DFAA5D2}" srcOrd="0" destOrd="0" presId="urn:microsoft.com/office/officeart/2005/8/layout/hierarchy1"/>
    <dgm:cxn modelId="{5B3315AD-BDF2-43F8-9BCB-647640DE30E9}" srcId="{BBBED6FB-FAEB-4056-9468-FD7ADE4993F5}" destId="{BA9456A7-83AE-4826-8369-03E3EB0BE3AC}" srcOrd="0" destOrd="0" parTransId="{624E876B-7979-4D8A-9946-D3F0EA95C1DD}" sibTransId="{033A7C56-01B0-4A49-8C93-26460809455F}"/>
    <dgm:cxn modelId="{DD4A31C8-52CA-4E64-8621-6DF5870D4FE3}" srcId="{FA001178-8D71-48FD-89DC-3374F8165D95}" destId="{8D54F673-A3F0-4748-BECD-A62E27622889}" srcOrd="0" destOrd="0" parTransId="{3CBAC57A-B0B3-4F55-9F10-58E4B790FE4B}" sibTransId="{EAC5D2F5-D931-431D-9801-545CB12D5994}"/>
    <dgm:cxn modelId="{C1972044-0AA9-43E9-87C7-E64901A93594}" srcId="{8D54F673-A3F0-4748-BECD-A62E27622889}" destId="{BBBED6FB-FAEB-4056-9468-FD7ADE4993F5}" srcOrd="0" destOrd="0" parTransId="{2367186C-5D85-470B-A348-A5CE31B21E09}" sibTransId="{811EBF40-9891-4FE7-949D-4C24358B16A2}"/>
    <dgm:cxn modelId="{9F47A7EC-5A41-47C2-8623-0B49F9AE451A}" srcId="{44020713-E39A-4BD8-BC9C-18A44E9407FE}" destId="{FA001178-8D71-48FD-89DC-3374F8165D95}" srcOrd="0" destOrd="0" parTransId="{CC04CAD4-9210-4B5D-A4CE-4ECC74637D94}" sibTransId="{D26C0519-11DF-4B4E-BCA5-EE3639160994}"/>
    <dgm:cxn modelId="{55FE644A-F4F6-4380-A7AA-163936B1DABD}" type="presOf" srcId="{8D54F673-A3F0-4748-BECD-A62E27622889}" destId="{B9B54588-971A-47FD-BC97-EFDFEB63B4AD}" srcOrd="0" destOrd="0" presId="urn:microsoft.com/office/officeart/2005/8/layout/hierarchy1"/>
    <dgm:cxn modelId="{1AB09AA3-73A1-41F0-9CF1-86477E333E63}" type="presOf" srcId="{FA001178-8D71-48FD-89DC-3374F8165D95}" destId="{6BE1D627-126A-47CB-A27B-51F7AB5F3CC0}" srcOrd="0" destOrd="0" presId="urn:microsoft.com/office/officeart/2005/8/layout/hierarchy1"/>
    <dgm:cxn modelId="{819DC996-DB69-40DF-9508-691A844EC18B}" type="presOf" srcId="{BBBED6FB-FAEB-4056-9468-FD7ADE4993F5}" destId="{0B6BC667-AADB-4B64-977A-147DFC3F31BB}" srcOrd="0" destOrd="0" presId="urn:microsoft.com/office/officeart/2005/8/layout/hierarchy1"/>
    <dgm:cxn modelId="{92D1E8E1-935A-4EDF-8C0E-CBE14F6A0633}" type="presOf" srcId="{BA9456A7-83AE-4826-8369-03E3EB0BE3AC}" destId="{43D0B48A-E6FF-4C5A-A1F4-84B974584440}" srcOrd="0" destOrd="0" presId="urn:microsoft.com/office/officeart/2005/8/layout/hierarchy1"/>
    <dgm:cxn modelId="{BE65DB1A-13CA-4089-8746-C5BCDA6CC723}" type="presOf" srcId="{624E876B-7979-4D8A-9946-D3F0EA95C1DD}" destId="{19710261-95DA-4143-B0A2-00FC3DE85904}" srcOrd="0" destOrd="0" presId="urn:microsoft.com/office/officeart/2005/8/layout/hierarchy1"/>
    <dgm:cxn modelId="{9FDCB82E-B485-4001-AE18-B282490CA247}" type="presOf" srcId="{44020713-E39A-4BD8-BC9C-18A44E9407FE}" destId="{926E0EA5-96B0-4484-A352-EAAA75B3307D}" srcOrd="0" destOrd="0" presId="urn:microsoft.com/office/officeart/2005/8/layout/hierarchy1"/>
    <dgm:cxn modelId="{B067C949-282C-400B-9688-CE5D5F1557A3}" type="presParOf" srcId="{926E0EA5-96B0-4484-A352-EAAA75B3307D}" destId="{A0D5A349-7ABB-4ACA-B144-C64AA3F502B6}" srcOrd="0" destOrd="0" presId="urn:microsoft.com/office/officeart/2005/8/layout/hierarchy1"/>
    <dgm:cxn modelId="{9C188644-D552-4B8E-AA7B-DE920FD4937C}" type="presParOf" srcId="{A0D5A349-7ABB-4ACA-B144-C64AA3F502B6}" destId="{CF4A71E4-2B5D-4935-A5C1-53882222DBC6}" srcOrd="0" destOrd="0" presId="urn:microsoft.com/office/officeart/2005/8/layout/hierarchy1"/>
    <dgm:cxn modelId="{806092DB-7D64-4770-916E-0971BB727C04}" type="presParOf" srcId="{CF4A71E4-2B5D-4935-A5C1-53882222DBC6}" destId="{0E9CBD5C-5236-4BEE-814F-42DB4ED8BA16}" srcOrd="0" destOrd="0" presId="urn:microsoft.com/office/officeart/2005/8/layout/hierarchy1"/>
    <dgm:cxn modelId="{89001D22-C078-4D9F-8676-314DB318D5AD}" type="presParOf" srcId="{CF4A71E4-2B5D-4935-A5C1-53882222DBC6}" destId="{6BE1D627-126A-47CB-A27B-51F7AB5F3CC0}" srcOrd="1" destOrd="0" presId="urn:microsoft.com/office/officeart/2005/8/layout/hierarchy1"/>
    <dgm:cxn modelId="{C3C6D237-0155-4273-B9AD-43C0249AE73B}" type="presParOf" srcId="{A0D5A349-7ABB-4ACA-B144-C64AA3F502B6}" destId="{233A1516-A52E-4B34-8BDA-326E8DF3D327}" srcOrd="1" destOrd="0" presId="urn:microsoft.com/office/officeart/2005/8/layout/hierarchy1"/>
    <dgm:cxn modelId="{CA7EDD18-9750-4A33-B428-7248A97A2324}" type="presParOf" srcId="{233A1516-A52E-4B34-8BDA-326E8DF3D327}" destId="{FEAC40D7-C4D0-437E-B533-EAEE6CECC39A}" srcOrd="0" destOrd="0" presId="urn:microsoft.com/office/officeart/2005/8/layout/hierarchy1"/>
    <dgm:cxn modelId="{F4A92545-20E1-4F96-B168-695E6293DB97}" type="presParOf" srcId="{233A1516-A52E-4B34-8BDA-326E8DF3D327}" destId="{589D7D9C-CA76-4BA8-90F5-3247FABA1804}" srcOrd="1" destOrd="0" presId="urn:microsoft.com/office/officeart/2005/8/layout/hierarchy1"/>
    <dgm:cxn modelId="{84723A6E-7B23-4F76-A6F4-91F082FFE1A6}" type="presParOf" srcId="{589D7D9C-CA76-4BA8-90F5-3247FABA1804}" destId="{AACED112-CE6B-410B-8F0C-43A8EBE7F807}" srcOrd="0" destOrd="0" presId="urn:microsoft.com/office/officeart/2005/8/layout/hierarchy1"/>
    <dgm:cxn modelId="{E1CB5182-FA6A-4CD7-871A-5B22FE3F9437}" type="presParOf" srcId="{AACED112-CE6B-410B-8F0C-43A8EBE7F807}" destId="{37C40ABE-7295-4052-857C-E454F038E1DB}" srcOrd="0" destOrd="0" presId="urn:microsoft.com/office/officeart/2005/8/layout/hierarchy1"/>
    <dgm:cxn modelId="{B5896AD5-99B0-4C48-9138-3705319F353E}" type="presParOf" srcId="{AACED112-CE6B-410B-8F0C-43A8EBE7F807}" destId="{B9B54588-971A-47FD-BC97-EFDFEB63B4AD}" srcOrd="1" destOrd="0" presId="urn:microsoft.com/office/officeart/2005/8/layout/hierarchy1"/>
    <dgm:cxn modelId="{84774CB9-9DBF-4CA2-BC9A-85E6EF33DCF3}" type="presParOf" srcId="{589D7D9C-CA76-4BA8-90F5-3247FABA1804}" destId="{D57BBF63-9213-4577-9417-B7B33C86C6B5}" srcOrd="1" destOrd="0" presId="urn:microsoft.com/office/officeart/2005/8/layout/hierarchy1"/>
    <dgm:cxn modelId="{15EBBD8A-B750-4E32-B8F1-11105745D26E}" type="presParOf" srcId="{D57BBF63-9213-4577-9417-B7B33C86C6B5}" destId="{7DBD9085-C9D0-499F-8861-30764DFAA5D2}" srcOrd="0" destOrd="0" presId="urn:microsoft.com/office/officeart/2005/8/layout/hierarchy1"/>
    <dgm:cxn modelId="{184B3EB2-843B-445B-ADA4-964333238214}" type="presParOf" srcId="{D57BBF63-9213-4577-9417-B7B33C86C6B5}" destId="{3679F494-D161-4808-81EB-AEA08C977D09}" srcOrd="1" destOrd="0" presId="urn:microsoft.com/office/officeart/2005/8/layout/hierarchy1"/>
    <dgm:cxn modelId="{0BDF0773-F1F3-4C90-944E-58BF2AAD4400}" type="presParOf" srcId="{3679F494-D161-4808-81EB-AEA08C977D09}" destId="{4A353688-CFA4-48B2-AEB6-126AA429CE50}" srcOrd="0" destOrd="0" presId="urn:microsoft.com/office/officeart/2005/8/layout/hierarchy1"/>
    <dgm:cxn modelId="{3AF38A6E-D522-4B53-B23A-27B75651C9CF}" type="presParOf" srcId="{4A353688-CFA4-48B2-AEB6-126AA429CE50}" destId="{278613B6-5D28-4ABC-8142-EEAD02598367}" srcOrd="0" destOrd="0" presId="urn:microsoft.com/office/officeart/2005/8/layout/hierarchy1"/>
    <dgm:cxn modelId="{1188B100-BAC5-41E7-887B-30FED7AA7354}" type="presParOf" srcId="{4A353688-CFA4-48B2-AEB6-126AA429CE50}" destId="{0B6BC667-AADB-4B64-977A-147DFC3F31BB}" srcOrd="1" destOrd="0" presId="urn:microsoft.com/office/officeart/2005/8/layout/hierarchy1"/>
    <dgm:cxn modelId="{74C17CC6-600F-433F-AD05-4FCCA6224821}" type="presParOf" srcId="{3679F494-D161-4808-81EB-AEA08C977D09}" destId="{6F5AC65D-DD33-43C8-93ED-EE6A5C83BFCD}" srcOrd="1" destOrd="0" presId="urn:microsoft.com/office/officeart/2005/8/layout/hierarchy1"/>
    <dgm:cxn modelId="{F3D95010-1CB8-48CC-A2D7-F7D00ADB8559}" type="presParOf" srcId="{6F5AC65D-DD33-43C8-93ED-EE6A5C83BFCD}" destId="{19710261-95DA-4143-B0A2-00FC3DE85904}" srcOrd="0" destOrd="0" presId="urn:microsoft.com/office/officeart/2005/8/layout/hierarchy1"/>
    <dgm:cxn modelId="{F58B636D-D115-4FD4-ADBB-B8DDD35B5ED7}" type="presParOf" srcId="{6F5AC65D-DD33-43C8-93ED-EE6A5C83BFCD}" destId="{BE5C9B82-FD16-4AB6-A181-05F98415029E}" srcOrd="1" destOrd="0" presId="urn:microsoft.com/office/officeart/2005/8/layout/hierarchy1"/>
    <dgm:cxn modelId="{CE37C307-F407-466D-BDD4-EECD84A5528B}" type="presParOf" srcId="{BE5C9B82-FD16-4AB6-A181-05F98415029E}" destId="{7F218D27-3A22-4125-B7F0-70BF099D1873}" srcOrd="0" destOrd="0" presId="urn:microsoft.com/office/officeart/2005/8/layout/hierarchy1"/>
    <dgm:cxn modelId="{F3D91401-D4D9-41C7-B86A-0509D98752E7}" type="presParOf" srcId="{7F218D27-3A22-4125-B7F0-70BF099D1873}" destId="{0678D14A-1BFC-4DC4-ADC4-24F2D7D5EF93}" srcOrd="0" destOrd="0" presId="urn:microsoft.com/office/officeart/2005/8/layout/hierarchy1"/>
    <dgm:cxn modelId="{1DF06A62-1201-44D3-B177-0F00983E2A0D}" type="presParOf" srcId="{7F218D27-3A22-4125-B7F0-70BF099D1873}" destId="{43D0B48A-E6FF-4C5A-A1F4-84B974584440}" srcOrd="1" destOrd="0" presId="urn:microsoft.com/office/officeart/2005/8/layout/hierarchy1"/>
    <dgm:cxn modelId="{CE92AE22-6139-48AE-BE41-C86D34C06164}" type="presParOf" srcId="{BE5C9B82-FD16-4AB6-A181-05F98415029E}" destId="{9ED5C1F0-8AB3-4979-B19A-8C5D62D8C2CE}"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Sindicatura</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Direccion de</a:t>
          </a:r>
        </a:p>
        <a:p>
          <a:r>
            <a:rPr lang="es-MX"/>
            <a:t>Comunicacion </a:t>
          </a:r>
        </a:p>
        <a:p>
          <a:r>
            <a:rPr lang="es-MX"/>
            <a:t>Social</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BA9456A7-83AE-4826-8369-03E3EB0BE3AC}">
      <dgm:prSet phldrT="[Texto]"/>
      <dgm:spPr/>
      <dgm:t>
        <a:bodyPr/>
        <a:lstStyle/>
        <a:p>
          <a:r>
            <a:rPr lang="es-MX"/>
            <a:t>Coordinacion de </a:t>
          </a:r>
        </a:p>
        <a:p>
          <a:r>
            <a:rPr lang="es-MX"/>
            <a:t>comunicacion </a:t>
          </a:r>
        </a:p>
        <a:p>
          <a:r>
            <a:rPr lang="es-MX"/>
            <a:t>social</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ScaleX="66080" custScaleY="136296" custLinFactNeighborX="-1674" custLinFactNeighborY="-10545">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custScaleX="71337" custScaleY="96028">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custScaleX="60457" custScaleY="72078" custLinFactNeighborX="-11075" custLinFactNeighborY="-6783">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19710261-95DA-4143-B0A2-00FC3DE85904}" type="pres">
      <dgm:prSet presAssocID="{624E876B-7979-4D8A-9946-D3F0EA95C1DD}" presName="Name23" presStyleLbl="parChTrans1D4" presStyleIdx="0" presStyleCnt="1"/>
      <dgm:spPr/>
      <dgm:t>
        <a:bodyPr/>
        <a:lstStyle/>
        <a:p>
          <a:endParaRPr lang="es-MX"/>
        </a:p>
      </dgm:t>
    </dgm:pt>
    <dgm:pt modelId="{BE5C9B82-FD16-4AB6-A181-05F98415029E}" type="pres">
      <dgm:prSet presAssocID="{BA9456A7-83AE-4826-8369-03E3EB0BE3AC}" presName="hierRoot4" presStyleCnt="0"/>
      <dgm:spPr/>
    </dgm:pt>
    <dgm:pt modelId="{7F218D27-3A22-4125-B7F0-70BF099D1873}" type="pres">
      <dgm:prSet presAssocID="{BA9456A7-83AE-4826-8369-03E3EB0BE3AC}" presName="composite4" presStyleCnt="0"/>
      <dgm:spPr/>
    </dgm:pt>
    <dgm:pt modelId="{0678D14A-1BFC-4DC4-ADC4-24F2D7D5EF93}" type="pres">
      <dgm:prSet presAssocID="{BA9456A7-83AE-4826-8369-03E3EB0BE3AC}" presName="background4" presStyleLbl="node4" presStyleIdx="0" presStyleCnt="1"/>
      <dgm:spPr/>
    </dgm:pt>
    <dgm:pt modelId="{43D0B48A-E6FF-4C5A-A1F4-84B974584440}" type="pres">
      <dgm:prSet presAssocID="{BA9456A7-83AE-4826-8369-03E3EB0BE3AC}" presName="text4" presStyleLbl="fgAcc4" presStyleIdx="0" presStyleCnt="1" custScaleX="63925" custScaleY="65028" custLinFactNeighborX="-7999" custLinFactNeighborY="-17441">
        <dgm:presLayoutVars>
          <dgm:chPref val="3"/>
        </dgm:presLayoutVars>
      </dgm:prSet>
      <dgm:spPr/>
      <dgm:t>
        <a:bodyPr/>
        <a:lstStyle/>
        <a:p>
          <a:endParaRPr lang="es-MX"/>
        </a:p>
      </dgm:t>
    </dgm:pt>
    <dgm:pt modelId="{9ED5C1F0-8AB3-4979-B19A-8C5D62D8C2CE}" type="pres">
      <dgm:prSet presAssocID="{BA9456A7-83AE-4826-8369-03E3EB0BE3AC}" presName="hierChild5" presStyleCnt="0"/>
      <dgm:spPr/>
    </dgm:pt>
  </dgm:ptLst>
  <dgm:cxnLst>
    <dgm:cxn modelId="{63E1D510-C82C-44D7-92ED-50C78606F009}" type="presOf" srcId="{3CBAC57A-B0B3-4F55-9F10-58E4B790FE4B}" destId="{FEAC40D7-C4D0-437E-B533-EAEE6CECC39A}" srcOrd="0" destOrd="0" presId="urn:microsoft.com/office/officeart/2005/8/layout/hierarchy1"/>
    <dgm:cxn modelId="{FB37E2E4-F06A-471D-A69E-2BE10D48579C}" type="presOf" srcId="{2367186C-5D85-470B-A348-A5CE31B21E09}" destId="{7DBD9085-C9D0-499F-8861-30764DFAA5D2}" srcOrd="0" destOrd="0" presId="urn:microsoft.com/office/officeart/2005/8/layout/hierarchy1"/>
    <dgm:cxn modelId="{5B3315AD-BDF2-43F8-9BCB-647640DE30E9}" srcId="{BBBED6FB-FAEB-4056-9468-FD7ADE4993F5}" destId="{BA9456A7-83AE-4826-8369-03E3EB0BE3AC}" srcOrd="0" destOrd="0" parTransId="{624E876B-7979-4D8A-9946-D3F0EA95C1DD}" sibTransId="{033A7C56-01B0-4A49-8C93-26460809455F}"/>
    <dgm:cxn modelId="{DD4A31C8-52CA-4E64-8621-6DF5870D4FE3}" srcId="{FA001178-8D71-48FD-89DC-3374F8165D95}" destId="{8D54F673-A3F0-4748-BECD-A62E27622889}" srcOrd="0" destOrd="0" parTransId="{3CBAC57A-B0B3-4F55-9F10-58E4B790FE4B}" sibTransId="{EAC5D2F5-D931-431D-9801-545CB12D5994}"/>
    <dgm:cxn modelId="{C1972044-0AA9-43E9-87C7-E64901A93594}" srcId="{8D54F673-A3F0-4748-BECD-A62E27622889}" destId="{BBBED6FB-FAEB-4056-9468-FD7ADE4993F5}" srcOrd="0" destOrd="0" parTransId="{2367186C-5D85-470B-A348-A5CE31B21E09}" sibTransId="{811EBF40-9891-4FE7-949D-4C24358B16A2}"/>
    <dgm:cxn modelId="{9F47A7EC-5A41-47C2-8623-0B49F9AE451A}" srcId="{44020713-E39A-4BD8-BC9C-18A44E9407FE}" destId="{FA001178-8D71-48FD-89DC-3374F8165D95}" srcOrd="0" destOrd="0" parTransId="{CC04CAD4-9210-4B5D-A4CE-4ECC74637D94}" sibTransId="{D26C0519-11DF-4B4E-BCA5-EE3639160994}"/>
    <dgm:cxn modelId="{55FE644A-F4F6-4380-A7AA-163936B1DABD}" type="presOf" srcId="{8D54F673-A3F0-4748-BECD-A62E27622889}" destId="{B9B54588-971A-47FD-BC97-EFDFEB63B4AD}" srcOrd="0" destOrd="0" presId="urn:microsoft.com/office/officeart/2005/8/layout/hierarchy1"/>
    <dgm:cxn modelId="{1AB09AA3-73A1-41F0-9CF1-86477E333E63}" type="presOf" srcId="{FA001178-8D71-48FD-89DC-3374F8165D95}" destId="{6BE1D627-126A-47CB-A27B-51F7AB5F3CC0}" srcOrd="0" destOrd="0" presId="urn:microsoft.com/office/officeart/2005/8/layout/hierarchy1"/>
    <dgm:cxn modelId="{819DC996-DB69-40DF-9508-691A844EC18B}" type="presOf" srcId="{BBBED6FB-FAEB-4056-9468-FD7ADE4993F5}" destId="{0B6BC667-AADB-4B64-977A-147DFC3F31BB}" srcOrd="0" destOrd="0" presId="urn:microsoft.com/office/officeart/2005/8/layout/hierarchy1"/>
    <dgm:cxn modelId="{92D1E8E1-935A-4EDF-8C0E-CBE14F6A0633}" type="presOf" srcId="{BA9456A7-83AE-4826-8369-03E3EB0BE3AC}" destId="{43D0B48A-E6FF-4C5A-A1F4-84B974584440}" srcOrd="0" destOrd="0" presId="urn:microsoft.com/office/officeart/2005/8/layout/hierarchy1"/>
    <dgm:cxn modelId="{BE65DB1A-13CA-4089-8746-C5BCDA6CC723}" type="presOf" srcId="{624E876B-7979-4D8A-9946-D3F0EA95C1DD}" destId="{19710261-95DA-4143-B0A2-00FC3DE85904}" srcOrd="0" destOrd="0" presId="urn:microsoft.com/office/officeart/2005/8/layout/hierarchy1"/>
    <dgm:cxn modelId="{9FDCB82E-B485-4001-AE18-B282490CA247}" type="presOf" srcId="{44020713-E39A-4BD8-BC9C-18A44E9407FE}" destId="{926E0EA5-96B0-4484-A352-EAAA75B3307D}" srcOrd="0" destOrd="0" presId="urn:microsoft.com/office/officeart/2005/8/layout/hierarchy1"/>
    <dgm:cxn modelId="{B067C949-282C-400B-9688-CE5D5F1557A3}" type="presParOf" srcId="{926E0EA5-96B0-4484-A352-EAAA75B3307D}" destId="{A0D5A349-7ABB-4ACA-B144-C64AA3F502B6}" srcOrd="0" destOrd="0" presId="urn:microsoft.com/office/officeart/2005/8/layout/hierarchy1"/>
    <dgm:cxn modelId="{9C188644-D552-4B8E-AA7B-DE920FD4937C}" type="presParOf" srcId="{A0D5A349-7ABB-4ACA-B144-C64AA3F502B6}" destId="{CF4A71E4-2B5D-4935-A5C1-53882222DBC6}" srcOrd="0" destOrd="0" presId="urn:microsoft.com/office/officeart/2005/8/layout/hierarchy1"/>
    <dgm:cxn modelId="{806092DB-7D64-4770-916E-0971BB727C04}" type="presParOf" srcId="{CF4A71E4-2B5D-4935-A5C1-53882222DBC6}" destId="{0E9CBD5C-5236-4BEE-814F-42DB4ED8BA16}" srcOrd="0" destOrd="0" presId="urn:microsoft.com/office/officeart/2005/8/layout/hierarchy1"/>
    <dgm:cxn modelId="{89001D22-C078-4D9F-8676-314DB318D5AD}" type="presParOf" srcId="{CF4A71E4-2B5D-4935-A5C1-53882222DBC6}" destId="{6BE1D627-126A-47CB-A27B-51F7AB5F3CC0}" srcOrd="1" destOrd="0" presId="urn:microsoft.com/office/officeart/2005/8/layout/hierarchy1"/>
    <dgm:cxn modelId="{C3C6D237-0155-4273-B9AD-43C0249AE73B}" type="presParOf" srcId="{A0D5A349-7ABB-4ACA-B144-C64AA3F502B6}" destId="{233A1516-A52E-4B34-8BDA-326E8DF3D327}" srcOrd="1" destOrd="0" presId="urn:microsoft.com/office/officeart/2005/8/layout/hierarchy1"/>
    <dgm:cxn modelId="{CA7EDD18-9750-4A33-B428-7248A97A2324}" type="presParOf" srcId="{233A1516-A52E-4B34-8BDA-326E8DF3D327}" destId="{FEAC40D7-C4D0-437E-B533-EAEE6CECC39A}" srcOrd="0" destOrd="0" presId="urn:microsoft.com/office/officeart/2005/8/layout/hierarchy1"/>
    <dgm:cxn modelId="{F4A92545-20E1-4F96-B168-695E6293DB97}" type="presParOf" srcId="{233A1516-A52E-4B34-8BDA-326E8DF3D327}" destId="{589D7D9C-CA76-4BA8-90F5-3247FABA1804}" srcOrd="1" destOrd="0" presId="urn:microsoft.com/office/officeart/2005/8/layout/hierarchy1"/>
    <dgm:cxn modelId="{84723A6E-7B23-4F76-A6F4-91F082FFE1A6}" type="presParOf" srcId="{589D7D9C-CA76-4BA8-90F5-3247FABA1804}" destId="{AACED112-CE6B-410B-8F0C-43A8EBE7F807}" srcOrd="0" destOrd="0" presId="urn:microsoft.com/office/officeart/2005/8/layout/hierarchy1"/>
    <dgm:cxn modelId="{E1CB5182-FA6A-4CD7-871A-5B22FE3F9437}" type="presParOf" srcId="{AACED112-CE6B-410B-8F0C-43A8EBE7F807}" destId="{37C40ABE-7295-4052-857C-E454F038E1DB}" srcOrd="0" destOrd="0" presId="urn:microsoft.com/office/officeart/2005/8/layout/hierarchy1"/>
    <dgm:cxn modelId="{B5896AD5-99B0-4C48-9138-3705319F353E}" type="presParOf" srcId="{AACED112-CE6B-410B-8F0C-43A8EBE7F807}" destId="{B9B54588-971A-47FD-BC97-EFDFEB63B4AD}" srcOrd="1" destOrd="0" presId="urn:microsoft.com/office/officeart/2005/8/layout/hierarchy1"/>
    <dgm:cxn modelId="{84774CB9-9DBF-4CA2-BC9A-85E6EF33DCF3}" type="presParOf" srcId="{589D7D9C-CA76-4BA8-90F5-3247FABA1804}" destId="{D57BBF63-9213-4577-9417-B7B33C86C6B5}" srcOrd="1" destOrd="0" presId="urn:microsoft.com/office/officeart/2005/8/layout/hierarchy1"/>
    <dgm:cxn modelId="{15EBBD8A-B750-4E32-B8F1-11105745D26E}" type="presParOf" srcId="{D57BBF63-9213-4577-9417-B7B33C86C6B5}" destId="{7DBD9085-C9D0-499F-8861-30764DFAA5D2}" srcOrd="0" destOrd="0" presId="urn:microsoft.com/office/officeart/2005/8/layout/hierarchy1"/>
    <dgm:cxn modelId="{184B3EB2-843B-445B-ADA4-964333238214}" type="presParOf" srcId="{D57BBF63-9213-4577-9417-B7B33C86C6B5}" destId="{3679F494-D161-4808-81EB-AEA08C977D09}" srcOrd="1" destOrd="0" presId="urn:microsoft.com/office/officeart/2005/8/layout/hierarchy1"/>
    <dgm:cxn modelId="{0BDF0773-F1F3-4C90-944E-58BF2AAD4400}" type="presParOf" srcId="{3679F494-D161-4808-81EB-AEA08C977D09}" destId="{4A353688-CFA4-48B2-AEB6-126AA429CE50}" srcOrd="0" destOrd="0" presId="urn:microsoft.com/office/officeart/2005/8/layout/hierarchy1"/>
    <dgm:cxn modelId="{3AF38A6E-D522-4B53-B23A-27B75651C9CF}" type="presParOf" srcId="{4A353688-CFA4-48B2-AEB6-126AA429CE50}" destId="{278613B6-5D28-4ABC-8142-EEAD02598367}" srcOrd="0" destOrd="0" presId="urn:microsoft.com/office/officeart/2005/8/layout/hierarchy1"/>
    <dgm:cxn modelId="{1188B100-BAC5-41E7-887B-30FED7AA7354}" type="presParOf" srcId="{4A353688-CFA4-48B2-AEB6-126AA429CE50}" destId="{0B6BC667-AADB-4B64-977A-147DFC3F31BB}" srcOrd="1" destOrd="0" presId="urn:microsoft.com/office/officeart/2005/8/layout/hierarchy1"/>
    <dgm:cxn modelId="{74C17CC6-600F-433F-AD05-4FCCA6224821}" type="presParOf" srcId="{3679F494-D161-4808-81EB-AEA08C977D09}" destId="{6F5AC65D-DD33-43C8-93ED-EE6A5C83BFCD}" srcOrd="1" destOrd="0" presId="urn:microsoft.com/office/officeart/2005/8/layout/hierarchy1"/>
    <dgm:cxn modelId="{F3D95010-1CB8-48CC-A2D7-F7D00ADB8559}" type="presParOf" srcId="{6F5AC65D-DD33-43C8-93ED-EE6A5C83BFCD}" destId="{19710261-95DA-4143-B0A2-00FC3DE85904}" srcOrd="0" destOrd="0" presId="urn:microsoft.com/office/officeart/2005/8/layout/hierarchy1"/>
    <dgm:cxn modelId="{F58B636D-D115-4FD4-ADBB-B8DDD35B5ED7}" type="presParOf" srcId="{6F5AC65D-DD33-43C8-93ED-EE6A5C83BFCD}" destId="{BE5C9B82-FD16-4AB6-A181-05F98415029E}" srcOrd="1" destOrd="0" presId="urn:microsoft.com/office/officeart/2005/8/layout/hierarchy1"/>
    <dgm:cxn modelId="{CE37C307-F407-466D-BDD4-EECD84A5528B}" type="presParOf" srcId="{BE5C9B82-FD16-4AB6-A181-05F98415029E}" destId="{7F218D27-3A22-4125-B7F0-70BF099D1873}" srcOrd="0" destOrd="0" presId="urn:microsoft.com/office/officeart/2005/8/layout/hierarchy1"/>
    <dgm:cxn modelId="{F3D91401-D4D9-41C7-B86A-0509D98752E7}" type="presParOf" srcId="{7F218D27-3A22-4125-B7F0-70BF099D1873}" destId="{0678D14A-1BFC-4DC4-ADC4-24F2D7D5EF93}" srcOrd="0" destOrd="0" presId="urn:microsoft.com/office/officeart/2005/8/layout/hierarchy1"/>
    <dgm:cxn modelId="{1DF06A62-1201-44D3-B177-0F00983E2A0D}" type="presParOf" srcId="{7F218D27-3A22-4125-B7F0-70BF099D1873}" destId="{43D0B48A-E6FF-4C5A-A1F4-84B974584440}" srcOrd="1" destOrd="0" presId="urn:microsoft.com/office/officeart/2005/8/layout/hierarchy1"/>
    <dgm:cxn modelId="{CE92AE22-6139-48AE-BE41-C86D34C06164}" type="presParOf" srcId="{BE5C9B82-FD16-4AB6-A181-05F98415029E}" destId="{9ED5C1F0-8AB3-4979-B19A-8C5D62D8C2CE}"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a:xfrm>
          <a:off x="2682998" y="566685"/>
          <a:ext cx="737996" cy="479697"/>
        </a:xfrm>
        <a:gradFill rotWithShape="0">
          <a:gsLst>
            <a:gs pos="0">
              <a:srgbClr val="F5CD2D">
                <a:hueOff val="2082469"/>
                <a:satOff val="-11840"/>
                <a:lumOff val="3804"/>
                <a:alphaOff val="0"/>
                <a:shade val="51000"/>
                <a:satMod val="130000"/>
              </a:srgbClr>
            </a:gs>
            <a:gs pos="80000">
              <a:srgbClr val="F5CD2D">
                <a:hueOff val="2082469"/>
                <a:satOff val="-11840"/>
                <a:lumOff val="3804"/>
                <a:alphaOff val="0"/>
                <a:shade val="93000"/>
                <a:satMod val="130000"/>
              </a:srgbClr>
            </a:gs>
            <a:gs pos="100000">
              <a:srgbClr val="F5CD2D">
                <a:hueOff val="2082469"/>
                <a:satOff val="-11840"/>
                <a:lumOff val="3804"/>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a:xfrm>
          <a:off x="943144" y="241469"/>
          <a:ext cx="2260261" cy="2260261"/>
        </a:xfrm>
        <a:noFill/>
        <a:ln w="9525" cap="flat" cmpd="sng" algn="ctr">
          <a:solidFill>
            <a:srgbClr val="F5CD2D">
              <a:hueOff val="2082469"/>
              <a:satOff val="-11840"/>
              <a:lumOff val="3804"/>
              <a:alphaOff val="0"/>
            </a:srgbClr>
          </a:solidFill>
          <a:prstDash val="solid"/>
          <a:tailEnd type="arrow"/>
        </a:ln>
        <a:effectLst/>
      </dgm:spPr>
      <dgm:t>
        <a:bodyPr/>
        <a:lstStyle/>
        <a:p>
          <a:pPr algn="ctr"/>
          <a:endParaRPr lang="es-MX"/>
        </a:p>
      </dgm:t>
    </dgm:pt>
    <dgm:pt modelId="{89427D21-68B9-477D-99DE-187B7E0F6EB8}">
      <dgm:prSet phldrT="[Texto]"/>
      <dgm:spPr>
        <a:xfrm>
          <a:off x="1704276" y="2261881"/>
          <a:ext cx="737996" cy="479697"/>
        </a:xfrm>
        <a:gradFill rotWithShape="0">
          <a:gsLst>
            <a:gs pos="0">
              <a:srgbClr val="F5CD2D">
                <a:hueOff val="6247408"/>
                <a:satOff val="-35521"/>
                <a:lumOff val="11412"/>
                <a:alphaOff val="0"/>
                <a:shade val="51000"/>
                <a:satMod val="130000"/>
              </a:srgbClr>
            </a:gs>
            <a:gs pos="80000">
              <a:srgbClr val="F5CD2D">
                <a:hueOff val="6247408"/>
                <a:satOff val="-35521"/>
                <a:lumOff val="11412"/>
                <a:alphaOff val="0"/>
                <a:shade val="93000"/>
                <a:satMod val="130000"/>
              </a:srgbClr>
            </a:gs>
            <a:gs pos="100000">
              <a:srgbClr val="F5CD2D">
                <a:hueOff val="6247408"/>
                <a:satOff val="-35521"/>
                <a:lumOff val="11412"/>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a:xfrm>
          <a:off x="943144" y="241469"/>
          <a:ext cx="2260261" cy="2260261"/>
        </a:xfrm>
        <a:noFill/>
        <a:ln w="9525" cap="flat" cmpd="sng" algn="ctr">
          <a:solidFill>
            <a:srgbClr val="F5CD2D">
              <a:hueOff val="6247408"/>
              <a:satOff val="-35521"/>
              <a:lumOff val="11412"/>
              <a:alphaOff val="0"/>
            </a:srgbClr>
          </a:solidFill>
          <a:prstDash val="solid"/>
          <a:tailEnd type="arrow"/>
        </a:ln>
        <a:effectLst/>
      </dgm:spPr>
      <dgm:t>
        <a:bodyPr/>
        <a:lstStyle/>
        <a:p>
          <a:pPr algn="ctr"/>
          <a:endParaRPr lang="es-MX"/>
        </a:p>
      </dgm:t>
    </dgm:pt>
    <dgm:pt modelId="{4548E7A6-7806-43A9-BF4B-B46845FCFC47}">
      <dgm:prSet phldrT="[Texto]"/>
      <dgm:spPr>
        <a:xfrm>
          <a:off x="725554" y="1696816"/>
          <a:ext cx="737996" cy="479697"/>
        </a:xfrm>
        <a:gradFill rotWithShape="0">
          <a:gsLst>
            <a:gs pos="0">
              <a:srgbClr val="F5CD2D">
                <a:hueOff val="8329877"/>
                <a:satOff val="-47362"/>
                <a:lumOff val="15216"/>
                <a:alphaOff val="0"/>
                <a:shade val="51000"/>
                <a:satMod val="130000"/>
              </a:srgbClr>
            </a:gs>
            <a:gs pos="80000">
              <a:srgbClr val="F5CD2D">
                <a:hueOff val="8329877"/>
                <a:satOff val="-47362"/>
                <a:lumOff val="15216"/>
                <a:alphaOff val="0"/>
                <a:shade val="93000"/>
                <a:satMod val="130000"/>
              </a:srgbClr>
            </a:gs>
            <a:gs pos="100000">
              <a:srgbClr val="F5CD2D">
                <a:hueOff val="8329877"/>
                <a:satOff val="-47362"/>
                <a:lumOff val="1521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a:xfrm>
          <a:off x="943144" y="241469"/>
          <a:ext cx="2260261" cy="2260261"/>
        </a:xfrm>
        <a:noFill/>
        <a:ln w="9525" cap="flat" cmpd="sng" algn="ctr">
          <a:solidFill>
            <a:srgbClr val="F5CD2D">
              <a:hueOff val="8329877"/>
              <a:satOff val="-47362"/>
              <a:lumOff val="15216"/>
              <a:alphaOff val="0"/>
            </a:srgbClr>
          </a:solidFill>
          <a:prstDash val="solid"/>
          <a:tailEnd type="arrow"/>
        </a:ln>
        <a:effectLst/>
      </dgm:spPr>
      <dgm:t>
        <a:bodyPr/>
        <a:lstStyle/>
        <a:p>
          <a:pPr algn="ctr"/>
          <a:endParaRPr lang="es-MX"/>
        </a:p>
      </dgm:t>
    </dgm:pt>
    <dgm:pt modelId="{87146015-473C-4C19-97FF-1ED90A79A035}">
      <dgm:prSet phldrT="[Texto]"/>
      <dgm:spPr>
        <a:xfrm>
          <a:off x="725554" y="566685"/>
          <a:ext cx="737996" cy="479697"/>
        </a:xfrm>
        <a:gradFill rotWithShape="0">
          <a:gsLst>
            <a:gs pos="0">
              <a:srgbClr val="F5CD2D">
                <a:hueOff val="10412346"/>
                <a:satOff val="-59202"/>
                <a:lumOff val="19020"/>
                <a:alphaOff val="0"/>
                <a:shade val="51000"/>
                <a:satMod val="130000"/>
              </a:srgbClr>
            </a:gs>
            <a:gs pos="80000">
              <a:srgbClr val="F5CD2D">
                <a:hueOff val="10412346"/>
                <a:satOff val="-59202"/>
                <a:lumOff val="19020"/>
                <a:alphaOff val="0"/>
                <a:shade val="93000"/>
                <a:satMod val="130000"/>
              </a:srgbClr>
            </a:gs>
            <a:gs pos="100000">
              <a:srgbClr val="F5CD2D">
                <a:hueOff val="10412346"/>
                <a:satOff val="-59202"/>
                <a:lumOff val="1902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a:xfrm>
          <a:off x="943144" y="241469"/>
          <a:ext cx="2260261" cy="2260261"/>
        </a:xfrm>
        <a:noFill/>
        <a:ln w="9525" cap="flat" cmpd="sng" algn="ctr">
          <a:solidFill>
            <a:srgbClr val="F5CD2D">
              <a:hueOff val="10412346"/>
              <a:satOff val="-59202"/>
              <a:lumOff val="19020"/>
              <a:alphaOff val="0"/>
            </a:srgbClr>
          </a:solidFill>
          <a:prstDash val="solid"/>
          <a:tailEnd type="arrow"/>
        </a:ln>
        <a:effectLst/>
      </dgm:spPr>
      <dgm:t>
        <a:bodyPr/>
        <a:lstStyle/>
        <a:p>
          <a:pPr algn="ctr"/>
          <a:endParaRPr lang="es-MX"/>
        </a:p>
      </dgm:t>
    </dgm:pt>
    <dgm:pt modelId="{07F1B5F9-D1F9-4B68-81DA-E673E44DEAF7}">
      <dgm:prSet phldrT="[Texto]"/>
      <dgm:spPr>
        <a:xfrm>
          <a:off x="1704276" y="1620"/>
          <a:ext cx="737996" cy="479697"/>
        </a:xfrm>
        <a:gradFill rotWithShape="0">
          <a:gsLst>
            <a:gs pos="0">
              <a:srgbClr val="F5CD2D">
                <a:hueOff val="0"/>
                <a:satOff val="0"/>
                <a:lumOff val="0"/>
                <a:alphaOff val="0"/>
                <a:shade val="51000"/>
                <a:satMod val="130000"/>
              </a:srgbClr>
            </a:gs>
            <a:gs pos="80000">
              <a:srgbClr val="F5CD2D">
                <a:hueOff val="0"/>
                <a:satOff val="0"/>
                <a:lumOff val="0"/>
                <a:alphaOff val="0"/>
                <a:shade val="93000"/>
                <a:satMod val="130000"/>
              </a:srgbClr>
            </a:gs>
            <a:gs pos="100000">
              <a:srgbClr val="F5CD2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a:xfrm>
          <a:off x="943144" y="241469"/>
          <a:ext cx="2260261" cy="2260261"/>
        </a:xfrm>
        <a:noFill/>
        <a:ln w="9525" cap="flat" cmpd="sng" algn="ctr">
          <a:solidFill>
            <a:srgbClr val="F5CD2D">
              <a:hueOff val="0"/>
              <a:satOff val="0"/>
              <a:lumOff val="0"/>
              <a:alphaOff val="0"/>
            </a:srgbClr>
          </a:solidFill>
          <a:prstDash val="solid"/>
          <a:tailEnd type="arrow"/>
        </a:ln>
        <a:effectLst/>
      </dgm:spPr>
      <dgm:t>
        <a:bodyPr/>
        <a:lstStyle/>
        <a:p>
          <a:endParaRPr lang="es-MX"/>
        </a:p>
      </dgm:t>
    </dgm:pt>
    <dgm:pt modelId="{C5C8963C-B053-433E-99B7-1B8F4AB72390}">
      <dgm:prSet phldrT="[Texto]"/>
      <dgm:spPr>
        <a:xfrm>
          <a:off x="2682998" y="1696816"/>
          <a:ext cx="737996" cy="479697"/>
        </a:xfrm>
        <a:gradFill rotWithShape="0">
          <a:gsLst>
            <a:gs pos="0">
              <a:srgbClr val="F5CD2D">
                <a:hueOff val="4164939"/>
                <a:satOff val="-23681"/>
                <a:lumOff val="7608"/>
                <a:alphaOff val="0"/>
                <a:shade val="51000"/>
                <a:satMod val="130000"/>
              </a:srgbClr>
            </a:gs>
            <a:gs pos="80000">
              <a:srgbClr val="F5CD2D">
                <a:hueOff val="4164939"/>
                <a:satOff val="-23681"/>
                <a:lumOff val="7608"/>
                <a:alphaOff val="0"/>
                <a:shade val="93000"/>
                <a:satMod val="130000"/>
              </a:srgbClr>
            </a:gs>
            <a:gs pos="100000">
              <a:srgbClr val="F5CD2D">
                <a:hueOff val="4164939"/>
                <a:satOff val="-23681"/>
                <a:lumOff val="760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a:xfrm>
          <a:off x="943144" y="241469"/>
          <a:ext cx="2260261" cy="2260261"/>
        </a:xfrm>
        <a:noFill/>
        <a:ln w="9525" cap="flat" cmpd="sng" algn="ctr">
          <a:solidFill>
            <a:srgbClr val="F5CD2D">
              <a:hueOff val="4164939"/>
              <a:satOff val="-23681"/>
              <a:lumOff val="7608"/>
              <a:alphaOff val="0"/>
            </a:srgbClr>
          </a:solidFill>
          <a:prstDash val="solid"/>
          <a:tailEnd type="arrow"/>
        </a:ln>
        <a:effectLs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a:prstGeom prst="roundRect">
          <a:avLst/>
        </a:prstGeom>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a:custGeom>
          <a:avLst/>
          <a:gdLst/>
          <a:ahLst/>
          <a:cxnLst/>
          <a:rect l="0" t="0" r="0" b="0"/>
          <a:pathLst>
            <a:path>
              <a:moveTo>
                <a:pt x="1591960" y="98671"/>
              </a:moveTo>
              <a:arcTo wR="1130130" hR="1130130" stAng="17647211" swAng="923997"/>
            </a:path>
          </a:pathLst>
        </a:custGeom>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a:prstGeom prst="roundRect">
          <a:avLst/>
        </a:prstGeom>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a:custGeom>
          <a:avLst/>
          <a:gdLst/>
          <a:ahLst/>
          <a:cxnLst/>
          <a:rect l="0" t="0" r="0" b="0"/>
          <a:pathLst>
            <a:path>
              <a:moveTo>
                <a:pt x="2242646" y="931375"/>
              </a:moveTo>
              <a:arcTo wR="1130130" hR="1130130" stAng="20992245" swAng="1215510"/>
            </a:path>
          </a:pathLst>
        </a:custGeom>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a:prstGeom prst="roundRect">
          <a:avLst/>
        </a:prstGeom>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a:custGeom>
          <a:avLst/>
          <a:gdLst/>
          <a:ahLst/>
          <a:cxnLst/>
          <a:rect l="0" t="0" r="0" b="0"/>
          <a:pathLst>
            <a:path>
              <a:moveTo>
                <a:pt x="1849288" y="2001914"/>
              </a:moveTo>
              <a:arcTo wR="1130130" hR="1130130" stAng="3028792" swAng="923997"/>
            </a:path>
          </a:pathLst>
        </a:custGeom>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a:prstGeom prst="roundRect">
          <a:avLst/>
        </a:prstGeom>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a:custGeom>
          <a:avLst/>
          <a:gdLst/>
          <a:ahLst/>
          <a:cxnLst/>
          <a:rect l="0" t="0" r="0" b="0"/>
          <a:pathLst>
            <a:path>
              <a:moveTo>
                <a:pt x="668300" y="2161589"/>
              </a:moveTo>
              <a:arcTo wR="1130130" hR="1130130" stAng="6847211" swAng="923997"/>
            </a:path>
          </a:pathLst>
        </a:custGeom>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a:prstGeom prst="roundRect">
          <a:avLst/>
        </a:prstGeom>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a:custGeom>
          <a:avLst/>
          <a:gdLst/>
          <a:ahLst/>
          <a:cxnLst/>
          <a:rect l="0" t="0" r="0" b="0"/>
          <a:pathLst>
            <a:path>
              <a:moveTo>
                <a:pt x="17614" y="1328885"/>
              </a:moveTo>
              <a:arcTo wR="1130130" hR="1130130" stAng="10192245" swAng="1215510"/>
            </a:path>
          </a:pathLst>
        </a:custGeom>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a:prstGeom prst="roundRect">
          <a:avLst/>
        </a:prstGeom>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a:custGeom>
          <a:avLst/>
          <a:gdLst/>
          <a:ahLst/>
          <a:cxnLst/>
          <a:rect l="0" t="0" r="0" b="0"/>
          <a:pathLst>
            <a:path>
              <a:moveTo>
                <a:pt x="410972" y="258346"/>
              </a:moveTo>
              <a:arcTo wR="1130130" hR="1130130" stAng="13828792" swAng="923997"/>
            </a:path>
          </a:pathLst>
        </a:custGeom>
      </dgm:spPr>
      <dgm:t>
        <a:bodyPr/>
        <a:lstStyle/>
        <a:p>
          <a:endParaRPr lang="es-MX"/>
        </a:p>
      </dgm:t>
    </dgm:pt>
  </dgm:ptLst>
  <dgm:cxnLst>
    <dgm:cxn modelId="{11724805-5F86-49EC-9187-C625125F408F}" srcId="{879BB63D-1355-46D7-A030-B0CE59FA0CFE}" destId="{1F202BE6-81EA-466D-894C-20CEACEDA7B8}" srcOrd="1" destOrd="0" parTransId="{338FCD84-952A-433E-A7A0-A8CE07E8047D}" sibTransId="{6E774440-B900-4D1B-A0C9-EA490B77D0F7}"/>
    <dgm:cxn modelId="{1A0EA4EA-D9A7-4081-B6FE-68E0CCE4591A}" type="presOf" srcId="{1F202BE6-81EA-466D-894C-20CEACEDA7B8}" destId="{62570352-8C5A-4D3D-ABA1-069DE732EE9E}" srcOrd="0" destOrd="0" presId="urn:microsoft.com/office/officeart/2005/8/layout/cycle5"/>
    <dgm:cxn modelId="{7AC11AB8-37DA-4B6F-99CA-A69F12B0FD96}" type="presOf" srcId="{C47FD900-2E28-4A2F-B815-F6A031975C9F}" destId="{24AF6669-F5F0-4995-BB64-FCA9D9FFD012}" srcOrd="0" destOrd="0" presId="urn:microsoft.com/office/officeart/2005/8/layout/cycle5"/>
    <dgm:cxn modelId="{4283B92E-0B4C-40E6-B298-DBFC178F9E9C}" type="presOf" srcId="{656DF259-14D5-4DF0-ACD9-550A1FF9A40E}" destId="{E21A2DB9-CB02-404C-8DB7-71C077D3A547}"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0159A3D4-67D2-49FA-BFA4-5F5DBC973A4B}" type="presOf" srcId="{07F1B5F9-D1F9-4B68-81DA-E673E44DEAF7}" destId="{BFEF3897-A53B-45DE-B889-690F13A0B5C3}" srcOrd="0" destOrd="0" presId="urn:microsoft.com/office/officeart/2005/8/layout/cycle5"/>
    <dgm:cxn modelId="{9A879366-6D5E-418A-A3F8-25B0D977A597}" type="presOf" srcId="{6E774440-B900-4D1B-A0C9-EA490B77D0F7}" destId="{7FFEC69D-1E7E-490B-839D-DF6731537E0D}" srcOrd="0" destOrd="0" presId="urn:microsoft.com/office/officeart/2005/8/layout/cycle5"/>
    <dgm:cxn modelId="{AEBD9C9B-7135-4961-BF82-3DE6F6061F4B}" type="presOf" srcId="{C5C8963C-B053-433E-99B7-1B8F4AB72390}" destId="{B108AFDF-AA52-4D9C-AF7D-7F41B263C5A2}" srcOrd="0" destOrd="0" presId="urn:microsoft.com/office/officeart/2005/8/layout/cycle5"/>
    <dgm:cxn modelId="{D9B88328-BF01-4763-BE02-F2A0F69769F0}" type="presOf" srcId="{7F9C0B82-4740-4685-946A-B29766DBFE00}" destId="{ACFE6107-BC68-4F1D-9356-D267C870B72B}"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0F708CF1-87FE-4E3C-B3C1-D51BF91F4F47}" type="presOf" srcId="{87146015-473C-4C19-97FF-1ED90A79A035}" destId="{C974C6C5-EA6E-4948-B626-40D9C24D4C4F}"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E2886A05-9ACE-4638-8C5E-2C1A5172FA4D}" type="presOf" srcId="{97C8CB4A-C8B6-45E4-8CFF-3EAF0F5A10E9}" destId="{F7E3814A-1931-42AA-85F0-083438AA6BF8}" srcOrd="0" destOrd="0" presId="urn:microsoft.com/office/officeart/2005/8/layout/cycle5"/>
    <dgm:cxn modelId="{9E55FF07-9BEE-457A-8EB9-8381D7703CBC}" type="presOf" srcId="{5481D700-6301-447C-B05D-598A4F287D4F}" destId="{7B5E919C-3FC7-4CFF-BB2A-751B28614830}" srcOrd="0" destOrd="0" presId="urn:microsoft.com/office/officeart/2005/8/layout/cycle5"/>
    <dgm:cxn modelId="{EC3E7899-ACC9-4A06-BC0E-8A070B61FD9B}" type="presOf" srcId="{89427D21-68B9-477D-99DE-187B7E0F6EB8}" destId="{A811C765-5641-4A00-91A0-7A48D3194383}" srcOrd="0" destOrd="0" presId="urn:microsoft.com/office/officeart/2005/8/layout/cycle5"/>
    <dgm:cxn modelId="{2AECF3DA-AEAC-47D9-9B02-4B0091D6F97A}" type="presOf" srcId="{879BB63D-1355-46D7-A030-B0CE59FA0CFE}" destId="{256C0245-B983-46A0-A440-2E536D93DB20}" srcOrd="0" destOrd="0" presId="urn:microsoft.com/office/officeart/2005/8/layout/cycle5"/>
    <dgm:cxn modelId="{DD256941-FD16-4121-98BE-3CAFF8624B68}" type="presOf" srcId="{4548E7A6-7806-43A9-BF4B-B46845FCFC47}" destId="{9D1C519B-9924-4412-AF60-D46BE9692CEA}"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21847CEA-80A1-4B06-9CFA-2EAC9444AF55}" type="presParOf" srcId="{256C0245-B983-46A0-A440-2E536D93DB20}" destId="{BFEF3897-A53B-45DE-B889-690F13A0B5C3}" srcOrd="0" destOrd="0" presId="urn:microsoft.com/office/officeart/2005/8/layout/cycle5"/>
    <dgm:cxn modelId="{366B0038-9BD3-4B43-ADBD-BC3B4CB7D511}" type="presParOf" srcId="{256C0245-B983-46A0-A440-2E536D93DB20}" destId="{8AF4836F-3890-4D5D-A6D0-835952BC23B0}" srcOrd="1" destOrd="0" presId="urn:microsoft.com/office/officeart/2005/8/layout/cycle5"/>
    <dgm:cxn modelId="{EFEF130C-A9AB-41E7-8DA9-5E809D5C27C5}" type="presParOf" srcId="{256C0245-B983-46A0-A440-2E536D93DB20}" destId="{F7E3814A-1931-42AA-85F0-083438AA6BF8}" srcOrd="2" destOrd="0" presId="urn:microsoft.com/office/officeart/2005/8/layout/cycle5"/>
    <dgm:cxn modelId="{43D172C4-AC19-427B-B293-D9EFB5667CBF}" type="presParOf" srcId="{256C0245-B983-46A0-A440-2E536D93DB20}" destId="{62570352-8C5A-4D3D-ABA1-069DE732EE9E}" srcOrd="3" destOrd="0" presId="urn:microsoft.com/office/officeart/2005/8/layout/cycle5"/>
    <dgm:cxn modelId="{A79CEACF-CE96-44E1-B1A8-F4AD1F2C3085}" type="presParOf" srcId="{256C0245-B983-46A0-A440-2E536D93DB20}" destId="{E6FFFAB4-DE09-40A4-B810-E08B5868990E}" srcOrd="4" destOrd="0" presId="urn:microsoft.com/office/officeart/2005/8/layout/cycle5"/>
    <dgm:cxn modelId="{D670DFF9-A2EA-4D7E-94A8-CBD9BE4FA696}" type="presParOf" srcId="{256C0245-B983-46A0-A440-2E536D93DB20}" destId="{7FFEC69D-1E7E-490B-839D-DF6731537E0D}" srcOrd="5" destOrd="0" presId="urn:microsoft.com/office/officeart/2005/8/layout/cycle5"/>
    <dgm:cxn modelId="{05D390B4-A54F-41BA-AE6F-DFEE5ECDE24E}" type="presParOf" srcId="{256C0245-B983-46A0-A440-2E536D93DB20}" destId="{B108AFDF-AA52-4D9C-AF7D-7F41B263C5A2}" srcOrd="6" destOrd="0" presId="urn:microsoft.com/office/officeart/2005/8/layout/cycle5"/>
    <dgm:cxn modelId="{C93087DF-FDF4-4C46-90FB-EB5309374A95}" type="presParOf" srcId="{256C0245-B983-46A0-A440-2E536D93DB20}" destId="{E5BC9769-2F4A-470A-AC73-F1D9D3DE43B1}" srcOrd="7" destOrd="0" presId="urn:microsoft.com/office/officeart/2005/8/layout/cycle5"/>
    <dgm:cxn modelId="{20B6F581-F23B-40EF-9EAE-F672293C7316}" type="presParOf" srcId="{256C0245-B983-46A0-A440-2E536D93DB20}" destId="{7B5E919C-3FC7-4CFF-BB2A-751B28614830}" srcOrd="8" destOrd="0" presId="urn:microsoft.com/office/officeart/2005/8/layout/cycle5"/>
    <dgm:cxn modelId="{923B8B62-1883-4B5E-8BA9-F1368EADF99E}" type="presParOf" srcId="{256C0245-B983-46A0-A440-2E536D93DB20}" destId="{A811C765-5641-4A00-91A0-7A48D3194383}" srcOrd="9" destOrd="0" presId="urn:microsoft.com/office/officeart/2005/8/layout/cycle5"/>
    <dgm:cxn modelId="{265C3BD0-05B8-4D16-9316-B141743D50E2}" type="presParOf" srcId="{256C0245-B983-46A0-A440-2E536D93DB20}" destId="{3EEF06B9-8C7B-4634-AE35-04A97E3C9FFB}" srcOrd="10" destOrd="0" presId="urn:microsoft.com/office/officeart/2005/8/layout/cycle5"/>
    <dgm:cxn modelId="{47EF8C14-0E36-47D2-A297-15FD3D1E7133}" type="presParOf" srcId="{256C0245-B983-46A0-A440-2E536D93DB20}" destId="{24AF6669-F5F0-4995-BB64-FCA9D9FFD012}" srcOrd="11" destOrd="0" presId="urn:microsoft.com/office/officeart/2005/8/layout/cycle5"/>
    <dgm:cxn modelId="{CBFB61BF-7868-4D48-A081-F48DDD61F4B0}" type="presParOf" srcId="{256C0245-B983-46A0-A440-2E536D93DB20}" destId="{9D1C519B-9924-4412-AF60-D46BE9692CEA}" srcOrd="12" destOrd="0" presId="urn:microsoft.com/office/officeart/2005/8/layout/cycle5"/>
    <dgm:cxn modelId="{2D1732E8-AABE-4A27-85DE-D68182EC4818}" type="presParOf" srcId="{256C0245-B983-46A0-A440-2E536D93DB20}" destId="{FE64315B-F89B-4119-BC54-FBE1DB68E28C}" srcOrd="13" destOrd="0" presId="urn:microsoft.com/office/officeart/2005/8/layout/cycle5"/>
    <dgm:cxn modelId="{B7A0ACE0-424B-4018-B8F3-A3AD5DDE5D50}" type="presParOf" srcId="{256C0245-B983-46A0-A440-2E536D93DB20}" destId="{E21A2DB9-CB02-404C-8DB7-71C077D3A547}" srcOrd="14" destOrd="0" presId="urn:microsoft.com/office/officeart/2005/8/layout/cycle5"/>
    <dgm:cxn modelId="{F9E76547-F69F-4889-93FF-C10DD7BDCF7C}" type="presParOf" srcId="{256C0245-B983-46A0-A440-2E536D93DB20}" destId="{C974C6C5-EA6E-4948-B626-40D9C24D4C4F}" srcOrd="15" destOrd="0" presId="urn:microsoft.com/office/officeart/2005/8/layout/cycle5"/>
    <dgm:cxn modelId="{5402E9F9-FD84-4425-85DF-504E430B576D}" type="presParOf" srcId="{256C0245-B983-46A0-A440-2E536D93DB20}" destId="{AB5E5511-9DAF-4559-926E-997282D5DFAC}" srcOrd="16" destOrd="0" presId="urn:microsoft.com/office/officeart/2005/8/layout/cycle5"/>
    <dgm:cxn modelId="{F74908C1-EBED-4CC6-BD52-2CD939B6E05B}"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710261-95DA-4143-B0A2-00FC3DE85904}">
      <dsp:nvSpPr>
        <dsp:cNvPr id="0" name=""/>
        <dsp:cNvSpPr/>
      </dsp:nvSpPr>
      <dsp:spPr>
        <a:xfrm>
          <a:off x="2484166" y="3170242"/>
          <a:ext cx="91440" cy="286232"/>
        </a:xfrm>
        <a:custGeom>
          <a:avLst/>
          <a:gdLst/>
          <a:ahLst/>
          <a:cxnLst/>
          <a:rect l="0" t="0" r="0" b="0"/>
          <a:pathLst>
            <a:path>
              <a:moveTo>
                <a:pt x="45720" y="0"/>
              </a:moveTo>
              <a:lnTo>
                <a:pt x="45720" y="167407"/>
              </a:lnTo>
              <a:lnTo>
                <a:pt x="85174" y="167407"/>
              </a:lnTo>
              <a:lnTo>
                <a:pt x="85174" y="2862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2529886" y="2265381"/>
          <a:ext cx="142054" cy="317793"/>
        </a:xfrm>
        <a:custGeom>
          <a:avLst/>
          <a:gdLst/>
          <a:ahLst/>
          <a:cxnLst/>
          <a:rect l="0" t="0" r="0" b="0"/>
          <a:pathLst>
            <a:path>
              <a:moveTo>
                <a:pt x="142054" y="0"/>
              </a:moveTo>
              <a:lnTo>
                <a:pt x="142054" y="198969"/>
              </a:lnTo>
              <a:lnTo>
                <a:pt x="0" y="198969"/>
              </a:lnTo>
              <a:lnTo>
                <a:pt x="0" y="3177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604749" y="1024315"/>
          <a:ext cx="91440" cy="458928"/>
        </a:xfrm>
        <a:custGeom>
          <a:avLst/>
          <a:gdLst/>
          <a:ahLst/>
          <a:cxnLst/>
          <a:rect l="0" t="0" r="0" b="0"/>
          <a:pathLst>
            <a:path>
              <a:moveTo>
                <a:pt x="45720" y="0"/>
              </a:moveTo>
              <a:lnTo>
                <a:pt x="45720" y="340104"/>
              </a:lnTo>
              <a:lnTo>
                <a:pt x="67191" y="340104"/>
              </a:lnTo>
              <a:lnTo>
                <a:pt x="67191" y="4589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2226678" y="-85800"/>
          <a:ext cx="847581" cy="111011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2369196" y="49591"/>
          <a:ext cx="847581" cy="111011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Presidente Municipal</a:t>
          </a:r>
        </a:p>
      </dsp:txBody>
      <dsp:txXfrm>
        <a:off x="2394021" y="74416"/>
        <a:ext cx="797931" cy="1060466"/>
      </dsp:txXfrm>
    </dsp:sp>
    <dsp:sp modelId="{37C40ABE-7295-4052-857C-E454F038E1DB}">
      <dsp:nvSpPr>
        <dsp:cNvPr id="0" name=""/>
        <dsp:cNvSpPr/>
      </dsp:nvSpPr>
      <dsp:spPr>
        <a:xfrm>
          <a:off x="2214435" y="1483243"/>
          <a:ext cx="915011" cy="78213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2356953" y="1618635"/>
          <a:ext cx="915011" cy="78213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Sindicatura</a:t>
          </a:r>
        </a:p>
      </dsp:txBody>
      <dsp:txXfrm>
        <a:off x="2379861" y="1641543"/>
        <a:ext cx="869195" cy="736321"/>
      </dsp:txXfrm>
    </dsp:sp>
    <dsp:sp modelId="{278613B6-5D28-4ABC-8142-EEAD02598367}">
      <dsp:nvSpPr>
        <dsp:cNvPr id="0" name=""/>
        <dsp:cNvSpPr/>
      </dsp:nvSpPr>
      <dsp:spPr>
        <a:xfrm>
          <a:off x="2142157" y="2583175"/>
          <a:ext cx="775457" cy="58706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2284675" y="2718567"/>
          <a:ext cx="775457" cy="58706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Direccion de</a:t>
          </a:r>
        </a:p>
        <a:p>
          <a:pPr lvl="0" algn="ctr" defTabSz="355600">
            <a:lnSpc>
              <a:spcPct val="90000"/>
            </a:lnSpc>
            <a:spcBef>
              <a:spcPct val="0"/>
            </a:spcBef>
            <a:spcAft>
              <a:spcPct val="35000"/>
            </a:spcAft>
          </a:pPr>
          <a:r>
            <a:rPr lang="es-MX" sz="800" kern="1200"/>
            <a:t>Comunicacion </a:t>
          </a:r>
        </a:p>
        <a:p>
          <a:pPr lvl="0" algn="ctr" defTabSz="355600">
            <a:lnSpc>
              <a:spcPct val="90000"/>
            </a:lnSpc>
            <a:spcBef>
              <a:spcPct val="0"/>
            </a:spcBef>
            <a:spcAft>
              <a:spcPct val="35000"/>
            </a:spcAft>
          </a:pPr>
          <a:r>
            <a:rPr lang="es-MX" sz="800" kern="1200"/>
            <a:t>Social</a:t>
          </a:r>
        </a:p>
      </dsp:txBody>
      <dsp:txXfrm>
        <a:off x="2301870" y="2735762"/>
        <a:ext cx="741067" cy="552677"/>
      </dsp:txXfrm>
    </dsp:sp>
    <dsp:sp modelId="{0678D14A-1BFC-4DC4-ADC4-24F2D7D5EF93}">
      <dsp:nvSpPr>
        <dsp:cNvPr id="0" name=""/>
        <dsp:cNvSpPr/>
      </dsp:nvSpPr>
      <dsp:spPr>
        <a:xfrm>
          <a:off x="2159370" y="3456474"/>
          <a:ext cx="819940" cy="529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3D0B48A-E6FF-4C5A-A1F4-84B974584440}">
      <dsp:nvSpPr>
        <dsp:cNvPr id="0" name=""/>
        <dsp:cNvSpPr/>
      </dsp:nvSpPr>
      <dsp:spPr>
        <a:xfrm>
          <a:off x="2301888" y="3591866"/>
          <a:ext cx="819940" cy="529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Coordinacion de </a:t>
          </a:r>
        </a:p>
        <a:p>
          <a:pPr lvl="0" algn="ctr" defTabSz="355600">
            <a:lnSpc>
              <a:spcPct val="90000"/>
            </a:lnSpc>
            <a:spcBef>
              <a:spcPct val="0"/>
            </a:spcBef>
            <a:spcAft>
              <a:spcPct val="35000"/>
            </a:spcAft>
          </a:pPr>
          <a:r>
            <a:rPr lang="es-MX" sz="800" kern="1200"/>
            <a:t>comunicacion </a:t>
          </a:r>
        </a:p>
        <a:p>
          <a:pPr lvl="0" algn="ctr" defTabSz="355600">
            <a:lnSpc>
              <a:spcPct val="90000"/>
            </a:lnSpc>
            <a:spcBef>
              <a:spcPct val="0"/>
            </a:spcBef>
            <a:spcAft>
              <a:spcPct val="35000"/>
            </a:spcAft>
          </a:pPr>
          <a:r>
            <a:rPr lang="es-MX" sz="800" kern="1200"/>
            <a:t>social</a:t>
          </a:r>
        </a:p>
      </dsp:txBody>
      <dsp:txXfrm>
        <a:off x="2317401" y="3607379"/>
        <a:ext cx="788914" cy="4986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rgbClr val="F5CD2D">
                <a:hueOff val="0"/>
                <a:satOff val="0"/>
                <a:lumOff val="0"/>
                <a:alphaOff val="0"/>
                <a:shade val="51000"/>
                <a:satMod val="130000"/>
              </a:srgbClr>
            </a:gs>
            <a:gs pos="80000">
              <a:srgbClr val="F5CD2D">
                <a:hueOff val="0"/>
                <a:satOff val="0"/>
                <a:lumOff val="0"/>
                <a:alphaOff val="0"/>
                <a:shade val="93000"/>
                <a:satMod val="130000"/>
              </a:srgbClr>
            </a:gs>
            <a:gs pos="100000">
              <a:srgbClr val="F5CD2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rgbClr val="F5CD2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rgbClr val="F5CD2D">
                <a:hueOff val="2082469"/>
                <a:satOff val="-11840"/>
                <a:lumOff val="3804"/>
                <a:alphaOff val="0"/>
                <a:shade val="51000"/>
                <a:satMod val="130000"/>
              </a:srgbClr>
            </a:gs>
            <a:gs pos="80000">
              <a:srgbClr val="F5CD2D">
                <a:hueOff val="2082469"/>
                <a:satOff val="-11840"/>
                <a:lumOff val="3804"/>
                <a:alphaOff val="0"/>
                <a:shade val="93000"/>
                <a:satMod val="130000"/>
              </a:srgbClr>
            </a:gs>
            <a:gs pos="100000">
              <a:srgbClr val="F5CD2D">
                <a:hueOff val="2082469"/>
                <a:satOff val="-11840"/>
                <a:lumOff val="3804"/>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rgbClr val="F5CD2D">
              <a:hueOff val="2082469"/>
              <a:satOff val="-11840"/>
              <a:lumOff val="3804"/>
              <a:alphaOff val="0"/>
            </a:srgb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rgbClr val="F5CD2D">
                <a:hueOff val="4164939"/>
                <a:satOff val="-23681"/>
                <a:lumOff val="7608"/>
                <a:alphaOff val="0"/>
                <a:shade val="51000"/>
                <a:satMod val="130000"/>
              </a:srgbClr>
            </a:gs>
            <a:gs pos="80000">
              <a:srgbClr val="F5CD2D">
                <a:hueOff val="4164939"/>
                <a:satOff val="-23681"/>
                <a:lumOff val="7608"/>
                <a:alphaOff val="0"/>
                <a:shade val="93000"/>
                <a:satMod val="130000"/>
              </a:srgbClr>
            </a:gs>
            <a:gs pos="100000">
              <a:srgbClr val="F5CD2D">
                <a:hueOff val="4164939"/>
                <a:satOff val="-23681"/>
                <a:lumOff val="760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rgbClr val="F5CD2D">
              <a:hueOff val="4164939"/>
              <a:satOff val="-23681"/>
              <a:lumOff val="7608"/>
              <a:alphaOff val="0"/>
            </a:srgb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rgbClr val="F5CD2D">
                <a:hueOff val="6247408"/>
                <a:satOff val="-35521"/>
                <a:lumOff val="11412"/>
                <a:alphaOff val="0"/>
                <a:shade val="51000"/>
                <a:satMod val="130000"/>
              </a:srgbClr>
            </a:gs>
            <a:gs pos="80000">
              <a:srgbClr val="F5CD2D">
                <a:hueOff val="6247408"/>
                <a:satOff val="-35521"/>
                <a:lumOff val="11412"/>
                <a:alphaOff val="0"/>
                <a:shade val="93000"/>
                <a:satMod val="130000"/>
              </a:srgbClr>
            </a:gs>
            <a:gs pos="100000">
              <a:srgbClr val="F5CD2D">
                <a:hueOff val="6247408"/>
                <a:satOff val="-35521"/>
                <a:lumOff val="11412"/>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rgbClr val="F5CD2D">
              <a:hueOff val="6247408"/>
              <a:satOff val="-35521"/>
              <a:lumOff val="11412"/>
              <a:alphaOff val="0"/>
            </a:srgb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rgbClr val="F5CD2D">
                <a:hueOff val="8329877"/>
                <a:satOff val="-47362"/>
                <a:lumOff val="15216"/>
                <a:alphaOff val="0"/>
                <a:shade val="51000"/>
                <a:satMod val="130000"/>
              </a:srgbClr>
            </a:gs>
            <a:gs pos="80000">
              <a:srgbClr val="F5CD2D">
                <a:hueOff val="8329877"/>
                <a:satOff val="-47362"/>
                <a:lumOff val="15216"/>
                <a:alphaOff val="0"/>
                <a:shade val="93000"/>
                <a:satMod val="130000"/>
              </a:srgbClr>
            </a:gs>
            <a:gs pos="100000">
              <a:srgbClr val="F5CD2D">
                <a:hueOff val="8329877"/>
                <a:satOff val="-47362"/>
                <a:lumOff val="1521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rgbClr val="F5CD2D">
              <a:hueOff val="8329877"/>
              <a:satOff val="-47362"/>
              <a:lumOff val="15216"/>
              <a:alphaOff val="0"/>
            </a:srgb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rgbClr val="F5CD2D">
                <a:hueOff val="10412346"/>
                <a:satOff val="-59202"/>
                <a:lumOff val="19020"/>
                <a:alphaOff val="0"/>
                <a:shade val="51000"/>
                <a:satMod val="130000"/>
              </a:srgbClr>
            </a:gs>
            <a:gs pos="80000">
              <a:srgbClr val="F5CD2D">
                <a:hueOff val="10412346"/>
                <a:satOff val="-59202"/>
                <a:lumOff val="19020"/>
                <a:alphaOff val="0"/>
                <a:shade val="93000"/>
                <a:satMod val="130000"/>
              </a:srgbClr>
            </a:gs>
            <a:gs pos="100000">
              <a:srgbClr val="F5CD2D">
                <a:hueOff val="10412346"/>
                <a:satOff val="-59202"/>
                <a:lumOff val="1902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rgbClr val="F5CD2D">
              <a:hueOff val="10412346"/>
              <a:satOff val="-59202"/>
              <a:lumOff val="19020"/>
              <a:alphaOff val="0"/>
            </a:srgb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2017-05-26T00:00:00</PublishDate>
  <Abstract> Manual de Organización, Servicios, Procedimientos y Operaciones para la Administración Pública Municipal del Municipio de Juanacatlán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5FED86-3634-42A5-9795-47C7D619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1801</Words>
  <Characters>9908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Administración 2015-2018</dc:subject>
  <dc:creator>Levi</dc:creator>
  <cp:lastModifiedBy>Presidencia</cp:lastModifiedBy>
  <cp:revision>3</cp:revision>
  <dcterms:created xsi:type="dcterms:W3CDTF">2017-12-07T20:06:00Z</dcterms:created>
  <dcterms:modified xsi:type="dcterms:W3CDTF">2017-12-07T20:06:00Z</dcterms:modified>
</cp:coreProperties>
</file>